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4B13" w14:textId="77777777" w:rsidR="002F2804" w:rsidRPr="002F2804" w:rsidRDefault="002F2804" w:rsidP="002F2804">
      <w:pPr>
        <w:spacing w:after="0" w:line="240" w:lineRule="auto"/>
        <w:ind w:firstLine="720"/>
        <w:contextualSpacing/>
        <w:rPr>
          <w:rFonts w:eastAsiaTheme="majorEastAsia" w:cstheme="majorBidi"/>
          <w:color w:val="002E6D"/>
          <w:spacing w:val="5"/>
          <w:kern w:val="28"/>
          <w:sz w:val="52"/>
          <w:szCs w:val="52"/>
        </w:rPr>
      </w:pPr>
      <w:r w:rsidRPr="002F2804">
        <w:rPr>
          <w:rFonts w:eastAsiaTheme="majorEastAsia" w:cstheme="majorBidi"/>
          <w:noProof/>
          <w:color w:val="002E6D"/>
          <w:spacing w:val="5"/>
          <w:kern w:val="28"/>
          <w:sz w:val="72"/>
          <w:szCs w:val="52"/>
        </w:rPr>
        <w:drawing>
          <wp:anchor distT="0" distB="0" distL="114300" distR="114300" simplePos="0" relativeHeight="251659264" behindDoc="1" locked="0" layoutInCell="1" allowOverlap="1" wp14:anchorId="52E61A73" wp14:editId="6091801F">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Pr="002F2804">
        <w:rPr>
          <w:rFonts w:eastAsiaTheme="majorEastAsia" w:cstheme="majorBidi"/>
          <w:color w:val="002E6D"/>
          <w:spacing w:val="5"/>
          <w:kern w:val="28"/>
          <w:sz w:val="72"/>
          <w:szCs w:val="52"/>
        </w:rPr>
        <w:t>NEWS RELEASE</w:t>
      </w:r>
    </w:p>
    <w:p w14:paraId="47AEC4B6" w14:textId="77777777" w:rsidR="002F2804" w:rsidRPr="002F2804" w:rsidRDefault="002F2804" w:rsidP="002F2804">
      <w:pPr>
        <w:spacing w:after="0" w:line="240" w:lineRule="auto"/>
        <w:rPr>
          <w:rFonts w:eastAsiaTheme="majorEastAsia" w:cstheme="majorBidi"/>
          <w:b/>
          <w:color w:val="1F497D" w:themeColor="text2"/>
          <w:spacing w:val="5"/>
          <w:kern w:val="28"/>
          <w:sz w:val="8"/>
          <w:szCs w:val="8"/>
        </w:rPr>
      </w:pPr>
    </w:p>
    <w:p w14:paraId="16BD456C" w14:textId="77777777" w:rsidR="002F2804" w:rsidRPr="002F2804" w:rsidRDefault="001F58CF" w:rsidP="002F2804">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4A2F1F22">
          <v:rect id="_x0000_i1025" style="width:0;height:1.5pt" o:hralign="center" o:hrstd="t" o:hr="t" fillcolor="#a0a0a0" stroked="f"/>
        </w:pict>
      </w:r>
    </w:p>
    <w:p w14:paraId="761D08C3" w14:textId="77777777" w:rsidR="002F2804" w:rsidRPr="002F2804" w:rsidRDefault="002F2804" w:rsidP="002F2804">
      <w:pPr>
        <w:spacing w:after="0" w:line="240" w:lineRule="auto"/>
        <w:rPr>
          <w:rFonts w:eastAsiaTheme="majorEastAsia" w:cstheme="majorBidi"/>
          <w:b/>
          <w:color w:val="002E6D"/>
          <w:spacing w:val="5"/>
          <w:kern w:val="28"/>
          <w:sz w:val="40"/>
          <w:szCs w:val="52"/>
        </w:rPr>
      </w:pPr>
      <w:r w:rsidRPr="002F2804">
        <w:rPr>
          <w:rFonts w:eastAsiaTheme="majorEastAsia" w:cstheme="majorBidi"/>
          <w:b/>
          <w:color w:val="002E6D"/>
          <w:spacing w:val="5"/>
          <w:kern w:val="28"/>
          <w:sz w:val="40"/>
          <w:szCs w:val="52"/>
        </w:rPr>
        <w:t xml:space="preserve">Disaster Field Operations Center West </w:t>
      </w:r>
    </w:p>
    <w:p w14:paraId="37A00564" w14:textId="77777777" w:rsidR="005560B8" w:rsidRDefault="005560B8" w:rsidP="002F2804">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3223BC" w:rsidRPr="00EC53CA" w14:paraId="7338468D" w14:textId="77777777" w:rsidTr="006A2316">
        <w:tc>
          <w:tcPr>
            <w:tcW w:w="3960" w:type="dxa"/>
          </w:tcPr>
          <w:p w14:paraId="5D5104E0" w14:textId="5CF92C50" w:rsidR="003223BC" w:rsidRPr="00A4181E" w:rsidRDefault="003223BC" w:rsidP="002F2804">
            <w:pPr>
              <w:spacing w:after="0"/>
              <w:rPr>
                <w:b/>
                <w:sz w:val="24"/>
              </w:rPr>
            </w:pPr>
            <w:r w:rsidRPr="00A4181E">
              <w:rPr>
                <w:b/>
                <w:sz w:val="24"/>
              </w:rPr>
              <w:t>Release Date:</w:t>
            </w:r>
            <w:r w:rsidRPr="00A4181E">
              <w:rPr>
                <w:sz w:val="24"/>
              </w:rPr>
              <w:t xml:space="preserve">  </w:t>
            </w:r>
            <w:r w:rsidR="003D4B04">
              <w:rPr>
                <w:sz w:val="24"/>
              </w:rPr>
              <w:t xml:space="preserve">March </w:t>
            </w:r>
            <w:r w:rsidR="001F58CF">
              <w:rPr>
                <w:sz w:val="24"/>
              </w:rPr>
              <w:t>20</w:t>
            </w:r>
            <w:r w:rsidR="003D4B04">
              <w:rPr>
                <w:sz w:val="24"/>
              </w:rPr>
              <w:t>, 2020</w:t>
            </w:r>
          </w:p>
        </w:tc>
        <w:tc>
          <w:tcPr>
            <w:tcW w:w="5616" w:type="dxa"/>
          </w:tcPr>
          <w:p w14:paraId="0834F8C5" w14:textId="44E1F320" w:rsidR="003223BC" w:rsidRPr="00EC53CA" w:rsidRDefault="003223BC" w:rsidP="002F2804">
            <w:pPr>
              <w:spacing w:after="0"/>
              <w:ind w:left="1008" w:hanging="1008"/>
              <w:rPr>
                <w:b/>
                <w:sz w:val="24"/>
              </w:rPr>
            </w:pPr>
            <w:r w:rsidRPr="00EC53CA">
              <w:rPr>
                <w:b/>
                <w:sz w:val="24"/>
              </w:rPr>
              <w:t>Contact:</w:t>
            </w:r>
            <w:r w:rsidRPr="00EC53CA">
              <w:rPr>
                <w:sz w:val="24"/>
              </w:rPr>
              <w:t xml:space="preserve">  </w:t>
            </w:r>
            <w:r w:rsidR="00304AD7" w:rsidRPr="00304AD7">
              <w:rPr>
                <w:sz w:val="24"/>
              </w:rPr>
              <w:t xml:space="preserve">Richard A. Jenkins, (916) 735-1500, </w:t>
            </w:r>
            <w:hyperlink r:id="rId12" w:history="1">
              <w:r w:rsidR="00304AD7">
                <w:rPr>
                  <w:rStyle w:val="Hyperlink"/>
                  <w:sz w:val="24"/>
                </w:rPr>
                <w:t>Richard.Jenkins@sba.gov</w:t>
              </w:r>
            </w:hyperlink>
          </w:p>
        </w:tc>
      </w:tr>
      <w:tr w:rsidR="003223BC" w:rsidRPr="00EC53CA" w14:paraId="17EC8C6E" w14:textId="77777777" w:rsidTr="006A2316">
        <w:tc>
          <w:tcPr>
            <w:tcW w:w="3960" w:type="dxa"/>
          </w:tcPr>
          <w:p w14:paraId="50F776C6" w14:textId="79E4ED90" w:rsidR="003223BC" w:rsidRPr="00A4181E" w:rsidRDefault="003223BC" w:rsidP="002F2804">
            <w:pPr>
              <w:spacing w:after="0"/>
              <w:rPr>
                <w:b/>
                <w:sz w:val="24"/>
              </w:rPr>
            </w:pPr>
            <w:r w:rsidRPr="00A4181E">
              <w:rPr>
                <w:b/>
                <w:sz w:val="24"/>
              </w:rPr>
              <w:t>Release Number:</w:t>
            </w:r>
            <w:r w:rsidRPr="00A4181E">
              <w:rPr>
                <w:sz w:val="24"/>
              </w:rPr>
              <w:t xml:space="preserve">  </w:t>
            </w:r>
            <w:r w:rsidR="003D4B04">
              <w:rPr>
                <w:sz w:val="24"/>
              </w:rPr>
              <w:t>A</w:t>
            </w:r>
            <w:r w:rsidR="00730862">
              <w:rPr>
                <w:sz w:val="24"/>
              </w:rPr>
              <w:t>R</w:t>
            </w:r>
            <w:r w:rsidR="003D4B04">
              <w:rPr>
                <w:sz w:val="24"/>
              </w:rPr>
              <w:t xml:space="preserve"> </w:t>
            </w:r>
            <w:r w:rsidR="001F58CF">
              <w:rPr>
                <w:sz w:val="24"/>
              </w:rPr>
              <w:t>16372</w:t>
            </w:r>
            <w:r w:rsidR="004217DE" w:rsidRPr="00A4181E">
              <w:rPr>
                <w:sz w:val="24"/>
              </w:rPr>
              <w:t>-0</w:t>
            </w:r>
            <w:r w:rsidR="00A27C3B" w:rsidRPr="00A4181E">
              <w:rPr>
                <w:sz w:val="24"/>
              </w:rPr>
              <w:t>1</w:t>
            </w:r>
          </w:p>
        </w:tc>
        <w:tc>
          <w:tcPr>
            <w:tcW w:w="5616" w:type="dxa"/>
          </w:tcPr>
          <w:p w14:paraId="409464D1" w14:textId="77777777" w:rsidR="003223BC" w:rsidRPr="00EC53CA" w:rsidRDefault="003223BC" w:rsidP="002F2804">
            <w:pPr>
              <w:spacing w:after="0"/>
              <w:ind w:left="1008" w:hanging="1008"/>
              <w:rPr>
                <w:b/>
                <w:sz w:val="24"/>
              </w:rPr>
            </w:pPr>
            <w:r>
              <w:rPr>
                <w:b/>
                <w:sz w:val="24"/>
              </w:rPr>
              <w:t xml:space="preserve">Follow us on </w:t>
            </w:r>
            <w:hyperlink r:id="rId13"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4"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5"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6"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2F2804">
      <w:pPr>
        <w:spacing w:after="0" w:line="240" w:lineRule="auto"/>
        <w:rPr>
          <w:sz w:val="24"/>
          <w:szCs w:val="24"/>
        </w:rPr>
      </w:pPr>
    </w:p>
    <w:p w14:paraId="0A4035F3" w14:textId="5922651D" w:rsidR="00A77997" w:rsidRDefault="00A27C3B" w:rsidP="002F2804">
      <w:pPr>
        <w:pStyle w:val="Heading1"/>
      </w:pPr>
      <w:r w:rsidRPr="00A27C3B">
        <w:t>SBA Offers Disaster Assistance to</w:t>
      </w:r>
      <w:r w:rsidR="00730862">
        <w:t xml:space="preserve"> Arkansas</w:t>
      </w:r>
      <w:r w:rsidR="003D4B04">
        <w:t xml:space="preserve"> </w:t>
      </w:r>
      <w:r w:rsidRPr="00A27C3B">
        <w:t>Small</w:t>
      </w:r>
      <w:r w:rsidR="002F2804">
        <w:t xml:space="preserve"> </w:t>
      </w:r>
      <w:r w:rsidRPr="00A27C3B">
        <w:t>Businesses</w:t>
      </w:r>
      <w:r w:rsidR="002F2804">
        <w:t xml:space="preserve"> </w:t>
      </w:r>
      <w:r w:rsidRPr="00A27C3B">
        <w:t>Economically Impacted by the</w:t>
      </w:r>
      <w:r w:rsidR="00621CCA" w:rsidRPr="00621CCA">
        <w:t xml:space="preserve"> </w:t>
      </w:r>
      <w:r w:rsidR="00A4181E">
        <w:t>Coronavirus (COVID-19)</w:t>
      </w:r>
    </w:p>
    <w:p w14:paraId="692A3B6F" w14:textId="77777777" w:rsidR="00156CE0" w:rsidRPr="00194199" w:rsidRDefault="00156CE0" w:rsidP="002F2804">
      <w:pPr>
        <w:spacing w:after="0" w:line="240" w:lineRule="auto"/>
        <w:rPr>
          <w:color w:val="1F497D" w:themeColor="text2"/>
        </w:rPr>
      </w:pPr>
    </w:p>
    <w:p w14:paraId="46DFB22F" w14:textId="4D82501B" w:rsidR="002A66FF" w:rsidRPr="002A66FF" w:rsidRDefault="002F2804" w:rsidP="002A66FF">
      <w:pPr>
        <w:spacing w:after="0" w:line="240" w:lineRule="auto"/>
        <w:rPr>
          <w:rFonts w:eastAsia="Times New Roman" w:cs="Times New Roman"/>
        </w:rPr>
      </w:pPr>
      <w:r w:rsidRPr="002F2804">
        <w:rPr>
          <w:b/>
        </w:rPr>
        <w:t>SACRAMENTO, Calif.</w:t>
      </w:r>
      <w:r w:rsidR="00156CE0" w:rsidRPr="00B717B5">
        <w:t xml:space="preserve"> –</w:t>
      </w:r>
      <w:r w:rsidR="008E20F6" w:rsidRPr="00B717B5">
        <w:t xml:space="preserve"> </w:t>
      </w:r>
      <w:r w:rsidR="002A66FF" w:rsidRPr="002A66FF">
        <w:rPr>
          <w:rFonts w:eastAsia="Times New Roman" w:cs="Times New Roman"/>
        </w:rPr>
        <w:t>The</w:t>
      </w:r>
      <w:r w:rsidR="002A66FF" w:rsidRPr="002A66FF">
        <w:rPr>
          <w:rFonts w:eastAsia="Times New Roman" w:cs="Times New Roman"/>
          <w:b/>
        </w:rPr>
        <w:t xml:space="preserve"> </w:t>
      </w:r>
      <w:r w:rsidR="002A66FF" w:rsidRPr="002A66FF">
        <w:rPr>
          <w:rFonts w:eastAsia="Times New Roman" w:cs="Times New Roman"/>
        </w:rPr>
        <w:t>U.S. Small Business Administration is offering</w:t>
      </w:r>
      <w:r w:rsidR="002A66FF" w:rsidRPr="002A66FF">
        <w:rPr>
          <w:rFonts w:eastAsia="Times New Roman" w:cs="Times New Roman"/>
          <w:b/>
        </w:rPr>
        <w:t xml:space="preserve"> </w:t>
      </w:r>
      <w:r w:rsidR="002A66FF" w:rsidRPr="002A66FF">
        <w:rPr>
          <w:rFonts w:eastAsia="Times New Roman" w:cs="Times New Roman"/>
        </w:rPr>
        <w:t>low-interest</w:t>
      </w:r>
      <w:r w:rsidR="002A66FF" w:rsidRPr="002A66FF">
        <w:rPr>
          <w:rFonts w:eastAsia="Times New Roman" w:cs="Times New Roman"/>
          <w:b/>
        </w:rPr>
        <w:t xml:space="preserve"> </w:t>
      </w:r>
      <w:r w:rsidR="002A66FF" w:rsidRPr="002A66FF">
        <w:rPr>
          <w:rFonts w:eastAsia="Times New Roman" w:cs="Times New Roman"/>
        </w:rPr>
        <w:t xml:space="preserve">federal disaster loans for working capital to </w:t>
      </w:r>
      <w:r w:rsidR="00730862">
        <w:rPr>
          <w:rFonts w:eastAsia="Times New Roman" w:cs="Times New Roman"/>
        </w:rPr>
        <w:t xml:space="preserve">Arkansas </w:t>
      </w:r>
      <w:r w:rsidR="002A66FF" w:rsidRPr="002A66FF">
        <w:rPr>
          <w:rFonts w:eastAsia="Times New Roman" w:cs="Times New Roman"/>
        </w:rPr>
        <w:t>small businesses suffering substantial economic injury as a result of the Coronavirus (COVID-19), SBA Administrator Jovita Carranza announced today. SBA acted under its own authority, as provided by the Coronavirus Preparedness and Response Supplemental Appropriations Act that was recently signed by the President, to declare a disaster following a request received from Gov.</w:t>
      </w:r>
      <w:r w:rsidR="003D4B04">
        <w:rPr>
          <w:rFonts w:eastAsia="Times New Roman" w:cs="Times New Roman"/>
        </w:rPr>
        <w:t xml:space="preserve"> </w:t>
      </w:r>
      <w:r w:rsidR="00730862">
        <w:rPr>
          <w:rFonts w:eastAsia="Times New Roman" w:cs="Times New Roman"/>
        </w:rPr>
        <w:t>Asa Hutchinson</w:t>
      </w:r>
      <w:r w:rsidR="003D4B04">
        <w:rPr>
          <w:rFonts w:eastAsia="Times New Roman" w:cs="Times New Roman"/>
        </w:rPr>
        <w:t xml:space="preserve"> </w:t>
      </w:r>
      <w:r w:rsidR="002A66FF" w:rsidRPr="002A66FF">
        <w:rPr>
          <w:rFonts w:eastAsia="Times New Roman" w:cs="Times New Roman"/>
        </w:rPr>
        <w:t xml:space="preserve">on </w:t>
      </w:r>
      <w:r w:rsidR="003D4B04">
        <w:rPr>
          <w:rFonts w:eastAsia="Times New Roman" w:cs="Times New Roman"/>
        </w:rPr>
        <w:t>March 17, 2020</w:t>
      </w:r>
      <w:r w:rsidR="002A66FF" w:rsidRPr="002A66FF">
        <w:rPr>
          <w:rFonts w:eastAsia="Times New Roman" w:cs="Times New Roman"/>
        </w:rPr>
        <w:t>.</w:t>
      </w:r>
    </w:p>
    <w:p w14:paraId="0EC3889F" w14:textId="77777777" w:rsidR="002A66FF" w:rsidRPr="002A66FF" w:rsidRDefault="002A66FF" w:rsidP="002A66FF">
      <w:pPr>
        <w:spacing w:after="0" w:line="240" w:lineRule="auto"/>
        <w:rPr>
          <w:rFonts w:eastAsia="Times New Roman" w:cs="Times New Roman"/>
        </w:rPr>
      </w:pPr>
    </w:p>
    <w:p w14:paraId="515DC5C9" w14:textId="4875D3F8" w:rsidR="002A66FF" w:rsidRDefault="0076614D" w:rsidP="002A66FF">
      <w:pPr>
        <w:spacing w:after="0" w:line="240" w:lineRule="auto"/>
        <w:rPr>
          <w:rFonts w:eastAsia="Times New Roman" w:cs="Times New Roman"/>
        </w:rPr>
      </w:pPr>
      <w:r w:rsidRPr="0076614D">
        <w:rPr>
          <w:rFonts w:eastAsia="Times New Roman" w:cs="Times New Roman"/>
        </w:rPr>
        <w:t xml:space="preserve">The disaster declaration makes SBA assistance available in the </w:t>
      </w:r>
      <w:r w:rsidR="00464893">
        <w:rPr>
          <w:rFonts w:eastAsia="Times New Roman" w:cs="Times New Roman"/>
        </w:rPr>
        <w:t xml:space="preserve">entire state of </w:t>
      </w:r>
      <w:r w:rsidR="002E5CA7">
        <w:rPr>
          <w:rFonts w:eastAsia="Times New Roman" w:cs="Times New Roman"/>
        </w:rPr>
        <w:t>Arkansas</w:t>
      </w:r>
      <w:r w:rsidR="00464893">
        <w:rPr>
          <w:rFonts w:eastAsia="Times New Roman" w:cs="Times New Roman"/>
        </w:rPr>
        <w:t xml:space="preserve"> and the neighboring counties</w:t>
      </w:r>
      <w:r w:rsidR="00FA2B50">
        <w:rPr>
          <w:rFonts w:eastAsia="Times New Roman" w:cs="Times New Roman"/>
        </w:rPr>
        <w:t xml:space="preserve"> and parishes</w:t>
      </w:r>
      <w:r w:rsidR="000F16DE">
        <w:rPr>
          <w:rFonts w:eastAsia="Times New Roman" w:cs="Times New Roman"/>
        </w:rPr>
        <w:t xml:space="preserve"> below</w:t>
      </w:r>
      <w:r w:rsidRPr="0076614D">
        <w:rPr>
          <w:rFonts w:eastAsia="Times New Roman" w:cs="Times New Roman"/>
        </w:rPr>
        <w:t>.</w:t>
      </w:r>
    </w:p>
    <w:p w14:paraId="273AB2E9" w14:textId="77777777" w:rsidR="0076614D" w:rsidRDefault="0076614D" w:rsidP="002A66FF">
      <w:pPr>
        <w:spacing w:after="0" w:line="240" w:lineRule="auto"/>
        <w:rPr>
          <w:rFonts w:eastAsia="Times New Roman" w:cs="Times New Roman"/>
        </w:rPr>
      </w:pPr>
    </w:p>
    <w:p w14:paraId="226C3EC7" w14:textId="63A15CD0" w:rsidR="0076614D" w:rsidRPr="00AC21F7" w:rsidRDefault="0076614D" w:rsidP="0076614D">
      <w:pPr>
        <w:widowControl w:val="0"/>
        <w:spacing w:after="0" w:line="240" w:lineRule="auto"/>
        <w:ind w:left="360" w:right="306" w:hanging="360"/>
        <w:rPr>
          <w:rFonts w:eastAsia="Times New Roman" w:cs="Times New Roman"/>
        </w:rPr>
      </w:pPr>
      <w:r w:rsidRPr="00AC21F7">
        <w:rPr>
          <w:rFonts w:eastAsia="Times New Roman" w:cs="Times New Roman"/>
        </w:rPr>
        <w:t xml:space="preserve">Neighboring </w:t>
      </w:r>
      <w:r w:rsidR="00730862">
        <w:rPr>
          <w:rFonts w:eastAsia="Times New Roman" w:cs="Times New Roman"/>
        </w:rPr>
        <w:t xml:space="preserve">Louisiana </w:t>
      </w:r>
      <w:r w:rsidR="00446689">
        <w:rPr>
          <w:rFonts w:eastAsia="Times New Roman" w:cs="Times New Roman"/>
        </w:rPr>
        <w:t>parishes</w:t>
      </w:r>
      <w:r w:rsidRPr="00AC21F7">
        <w:rPr>
          <w:rFonts w:eastAsia="Times New Roman" w:cs="Times New Roman"/>
        </w:rPr>
        <w:t xml:space="preserve">:  </w:t>
      </w:r>
      <w:r w:rsidR="00730862">
        <w:rPr>
          <w:rFonts w:eastAsia="Times New Roman" w:cs="Times New Roman"/>
        </w:rPr>
        <w:t>Bossier, Caddo, Claiborne, East Carroll, Morehouse, Union, Webster and West Carroll</w:t>
      </w:r>
      <w:r w:rsidRPr="00AC21F7">
        <w:rPr>
          <w:rFonts w:eastAsia="Times New Roman" w:cs="Times New Roman"/>
        </w:rPr>
        <w:t>;</w:t>
      </w:r>
    </w:p>
    <w:p w14:paraId="77E39378" w14:textId="346796C7" w:rsidR="00D8142D" w:rsidRDefault="00D8142D" w:rsidP="0076614D">
      <w:pPr>
        <w:widowControl w:val="0"/>
        <w:spacing w:after="0" w:line="240" w:lineRule="auto"/>
        <w:ind w:left="360" w:right="306" w:hanging="360"/>
        <w:rPr>
          <w:rFonts w:eastAsia="Times New Roman" w:cs="Times New Roman"/>
        </w:rPr>
      </w:pPr>
      <w:r>
        <w:rPr>
          <w:rFonts w:eastAsia="Times New Roman" w:cs="Times New Roman"/>
        </w:rPr>
        <w:t>Neighboring Missouri counties:</w:t>
      </w:r>
      <w:r w:rsidR="007D7460">
        <w:rPr>
          <w:rFonts w:eastAsia="Times New Roman" w:cs="Times New Roman"/>
        </w:rPr>
        <w:t xml:space="preserve"> </w:t>
      </w:r>
      <w:r w:rsidR="00730862">
        <w:rPr>
          <w:rFonts w:eastAsia="Times New Roman" w:cs="Times New Roman"/>
        </w:rPr>
        <w:t>Barry, Butler, Dunklin, Howell, McDonald, Oregon, Ozark, Pemiscot, Ripley, Stone and Taney</w:t>
      </w:r>
      <w:r w:rsidR="007D7460">
        <w:rPr>
          <w:rFonts w:eastAsia="Times New Roman" w:cs="Times New Roman"/>
        </w:rPr>
        <w:t>;</w:t>
      </w:r>
    </w:p>
    <w:p w14:paraId="7387D55A" w14:textId="5C1550CA" w:rsidR="00D8142D" w:rsidRDefault="00D8142D" w:rsidP="0076614D">
      <w:pPr>
        <w:widowControl w:val="0"/>
        <w:spacing w:after="0" w:line="240" w:lineRule="auto"/>
        <w:ind w:left="360" w:right="306" w:hanging="360"/>
        <w:rPr>
          <w:rFonts w:eastAsia="Times New Roman" w:cs="Times New Roman"/>
        </w:rPr>
      </w:pPr>
      <w:r>
        <w:rPr>
          <w:rFonts w:eastAsia="Times New Roman" w:cs="Times New Roman"/>
        </w:rPr>
        <w:t xml:space="preserve">Neighboring </w:t>
      </w:r>
      <w:r w:rsidR="00730862">
        <w:rPr>
          <w:rFonts w:eastAsia="Times New Roman" w:cs="Times New Roman"/>
        </w:rPr>
        <w:t xml:space="preserve">Mississippi </w:t>
      </w:r>
      <w:r>
        <w:rPr>
          <w:rFonts w:eastAsia="Times New Roman" w:cs="Times New Roman"/>
        </w:rPr>
        <w:t>counties:</w:t>
      </w:r>
      <w:r w:rsidR="00CF4A39">
        <w:rPr>
          <w:rFonts w:eastAsia="Times New Roman" w:cs="Times New Roman"/>
        </w:rPr>
        <w:t xml:space="preserve"> </w:t>
      </w:r>
      <w:r w:rsidR="00730862">
        <w:rPr>
          <w:rFonts w:eastAsia="Times New Roman" w:cs="Times New Roman"/>
        </w:rPr>
        <w:t>Bolivar, Coahoma, DeSoto, Issaquena, Tunica and Washington</w:t>
      </w:r>
      <w:r w:rsidR="003C1A4E">
        <w:rPr>
          <w:rFonts w:eastAsia="Times New Roman" w:cs="Times New Roman"/>
        </w:rPr>
        <w:t>;</w:t>
      </w:r>
    </w:p>
    <w:p w14:paraId="309B7436" w14:textId="611F1438" w:rsidR="00D8142D" w:rsidRDefault="00D8142D" w:rsidP="0076614D">
      <w:pPr>
        <w:widowControl w:val="0"/>
        <w:spacing w:after="0" w:line="240" w:lineRule="auto"/>
        <w:ind w:left="360" w:right="306" w:hanging="360"/>
        <w:rPr>
          <w:rFonts w:eastAsia="Times New Roman" w:cs="Times New Roman"/>
        </w:rPr>
      </w:pPr>
      <w:r>
        <w:rPr>
          <w:rFonts w:eastAsia="Times New Roman" w:cs="Times New Roman"/>
        </w:rPr>
        <w:t xml:space="preserve">Neighboring </w:t>
      </w:r>
      <w:r w:rsidR="00730862">
        <w:rPr>
          <w:rFonts w:eastAsia="Times New Roman" w:cs="Times New Roman"/>
        </w:rPr>
        <w:t xml:space="preserve">Oklahoma </w:t>
      </w:r>
      <w:r>
        <w:rPr>
          <w:rFonts w:eastAsia="Times New Roman" w:cs="Times New Roman"/>
        </w:rPr>
        <w:t>counties:</w:t>
      </w:r>
      <w:r w:rsidR="003C1A4E">
        <w:rPr>
          <w:rFonts w:eastAsia="Times New Roman" w:cs="Times New Roman"/>
        </w:rPr>
        <w:t xml:space="preserve"> </w:t>
      </w:r>
      <w:r w:rsidR="00730862">
        <w:rPr>
          <w:rFonts w:eastAsia="Times New Roman" w:cs="Times New Roman"/>
        </w:rPr>
        <w:t>Adair, Delaware, Le Flore, McCurtain and Sequoyah</w:t>
      </w:r>
      <w:r w:rsidR="003C1A4E">
        <w:rPr>
          <w:rFonts w:eastAsia="Times New Roman" w:cs="Times New Roman"/>
        </w:rPr>
        <w:t>;</w:t>
      </w:r>
    </w:p>
    <w:p w14:paraId="3328537A" w14:textId="63566B9E" w:rsidR="00D8142D" w:rsidRDefault="00D8142D" w:rsidP="0076614D">
      <w:pPr>
        <w:widowControl w:val="0"/>
        <w:spacing w:after="0" w:line="240" w:lineRule="auto"/>
        <w:ind w:left="360" w:right="306" w:hanging="360"/>
        <w:rPr>
          <w:rFonts w:eastAsia="Times New Roman" w:cs="Times New Roman"/>
        </w:rPr>
      </w:pPr>
      <w:r>
        <w:rPr>
          <w:rFonts w:eastAsia="Times New Roman" w:cs="Times New Roman"/>
        </w:rPr>
        <w:t xml:space="preserve">Neighboring </w:t>
      </w:r>
      <w:r w:rsidR="00730862">
        <w:rPr>
          <w:rFonts w:eastAsia="Times New Roman" w:cs="Times New Roman"/>
        </w:rPr>
        <w:t xml:space="preserve">Tennessee </w:t>
      </w:r>
      <w:r>
        <w:rPr>
          <w:rFonts w:eastAsia="Times New Roman" w:cs="Times New Roman"/>
        </w:rPr>
        <w:t>counties:</w:t>
      </w:r>
      <w:r w:rsidR="00730862">
        <w:rPr>
          <w:rFonts w:eastAsia="Times New Roman" w:cs="Times New Roman"/>
        </w:rPr>
        <w:t xml:space="preserve"> Dyer, Lauderdale, Shelby and Tipton;</w:t>
      </w:r>
    </w:p>
    <w:p w14:paraId="056B698A" w14:textId="13A794D9" w:rsidR="00730862" w:rsidRPr="00AC21F7" w:rsidRDefault="00730862" w:rsidP="0076614D">
      <w:pPr>
        <w:widowControl w:val="0"/>
        <w:spacing w:after="0" w:line="240" w:lineRule="auto"/>
        <w:ind w:left="360" w:right="306" w:hanging="360"/>
        <w:rPr>
          <w:rFonts w:eastAsia="Times New Roman" w:cs="Times New Roman"/>
        </w:rPr>
      </w:pPr>
      <w:r>
        <w:rPr>
          <w:rFonts w:eastAsia="Times New Roman" w:cs="Times New Roman"/>
        </w:rPr>
        <w:t>Neighboring Texas counties: Bowie and Cass.</w:t>
      </w:r>
    </w:p>
    <w:p w14:paraId="78FFFDE0" w14:textId="77777777" w:rsidR="0076614D" w:rsidRPr="002A66FF" w:rsidRDefault="0076614D" w:rsidP="002A66FF">
      <w:pPr>
        <w:spacing w:after="0" w:line="240" w:lineRule="auto"/>
        <w:rPr>
          <w:rFonts w:eastAsia="Times New Roman" w:cs="Times New Roman"/>
        </w:rPr>
      </w:pPr>
    </w:p>
    <w:p w14:paraId="15798537" w14:textId="52DE282F"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“SBA is strongly committed to providing the most effective and customer-focused response possible to assist </w:t>
      </w:r>
      <w:r w:rsidR="00730862">
        <w:rPr>
          <w:rFonts w:eastAsia="Times New Roman" w:cs="Times New Roman"/>
        </w:rPr>
        <w:t>Arkansas</w:t>
      </w:r>
      <w:r w:rsidR="007D7460">
        <w:rPr>
          <w:rFonts w:eastAsia="Times New Roman" w:cs="Times New Roman"/>
        </w:rPr>
        <w:t xml:space="preserve"> </w:t>
      </w:r>
      <w:r w:rsidRPr="002A66FF">
        <w:rPr>
          <w:rFonts w:eastAsia="Times New Roman" w:cs="Times New Roman"/>
        </w:rPr>
        <w:t>small businesses with federal disaster loans. We will be swift in our efforts to help these small businesses recover from the financial impacts of the Coronavirus (COVID-19),” said Administrator Carranza.</w:t>
      </w:r>
    </w:p>
    <w:p w14:paraId="71F8569C" w14:textId="77777777" w:rsidR="002A66FF" w:rsidRPr="002A66FF" w:rsidRDefault="002A66FF" w:rsidP="002A66FF">
      <w:pPr>
        <w:spacing w:after="0" w:line="240" w:lineRule="auto"/>
        <w:rPr>
          <w:rFonts w:eastAsia="Times New Roman" w:cs="Times New Roman"/>
        </w:rPr>
      </w:pPr>
    </w:p>
    <w:p w14:paraId="5F1F9163" w14:textId="77777777" w:rsidR="002A66FF" w:rsidRPr="002A66FF" w:rsidRDefault="002A66FF" w:rsidP="002A66FF">
      <w:pPr>
        <w:spacing w:after="0" w:line="240" w:lineRule="auto"/>
        <w:rPr>
          <w:rFonts w:eastAsia="Times New Roman" w:cs="Times New Roman"/>
          <w:b/>
        </w:rPr>
      </w:pPr>
      <w:r w:rsidRPr="002A66FF">
        <w:rPr>
          <w:rFonts w:eastAsia="Times New Roman" w:cs="Times New Roman"/>
        </w:rPr>
        <w:t xml:space="preserve">SBA Customer Service Representatives will be available to answer questions about SBA’s Economic Injury Disaster Loan program and explain the application process. </w:t>
      </w:r>
    </w:p>
    <w:p w14:paraId="59196066" w14:textId="77777777" w:rsidR="002A66FF" w:rsidRPr="002A66FF" w:rsidRDefault="002A66FF" w:rsidP="002A66FF">
      <w:pPr>
        <w:spacing w:after="0" w:line="240" w:lineRule="auto"/>
        <w:rPr>
          <w:rFonts w:eastAsia="Times New Roman" w:cs="Times New Roman"/>
        </w:rPr>
      </w:pPr>
    </w:p>
    <w:p w14:paraId="3D94164D"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t>“Small businesses, private non-profit organizations of any size, small agricultural cooperatives and small aquaculture enterprises that have been financially impacted as a direct result of the Coronavirus (COVID-19) since Jan. 31, 2020, may qualify for Economic Injury Disaster Loans of up to $2 million to help meet financial obligations and operating expenses which could have been met had the disaster not occurred,” said Carranza.</w:t>
      </w:r>
    </w:p>
    <w:p w14:paraId="75285B5D" w14:textId="77777777" w:rsidR="002A66FF" w:rsidRPr="002A66FF" w:rsidRDefault="002A66FF" w:rsidP="002A66FF">
      <w:pPr>
        <w:spacing w:after="0" w:line="240" w:lineRule="auto"/>
        <w:rPr>
          <w:rFonts w:eastAsia="Times New Roman" w:cs="Times New Roman"/>
        </w:rPr>
      </w:pPr>
    </w:p>
    <w:p w14:paraId="2846055C"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lastRenderedPageBreak/>
        <w:t>“These loans may be used to pay fixed debts, payroll, accounts payable and other bills that can’t be paid because of the disaster’s impact. Disaster loans can provide vital economic assistance to small businesses to help overcome the temporary loss of revenue they are experiencing,” Carranza added.</w:t>
      </w:r>
    </w:p>
    <w:p w14:paraId="21485697" w14:textId="77777777" w:rsidR="002A66FF" w:rsidRPr="002A66FF" w:rsidRDefault="002A66FF" w:rsidP="002A66FF">
      <w:pPr>
        <w:spacing w:after="0" w:line="240" w:lineRule="auto"/>
        <w:rPr>
          <w:rFonts w:eastAsia="Times New Roman" w:cs="Times New Roman"/>
        </w:rPr>
      </w:pPr>
    </w:p>
    <w:p w14:paraId="6F2EB339"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Eligibility for Economic Injury Disaster Loans is based on the financial impact of the Coronavirus (COVID-19). The interest rate is 3.75 percent for small businesses. The interest rate for private non-profit organizations is 2.75 percent. SBA offers loans with long-term repayments in order to keep payments affordable, up to a maximum of 30 years and are available to entities without the financial ability to offset the adverse impact without hardship. </w:t>
      </w:r>
    </w:p>
    <w:p w14:paraId="6D9E7FC6" w14:textId="77777777" w:rsidR="002A66FF" w:rsidRPr="002A66FF" w:rsidRDefault="002A66FF" w:rsidP="002A66FF">
      <w:pPr>
        <w:spacing w:after="0" w:line="240" w:lineRule="auto"/>
        <w:rPr>
          <w:rFonts w:eastAsia="Times New Roman" w:cs="Times New Roman"/>
        </w:rPr>
      </w:pPr>
    </w:p>
    <w:p w14:paraId="7498C8AF" w14:textId="77777777" w:rsidR="002A66FF" w:rsidRPr="002A66FF" w:rsidRDefault="002A66FF" w:rsidP="002A66FF">
      <w:pPr>
        <w:spacing w:after="0" w:line="240" w:lineRule="auto"/>
        <w:rPr>
          <w:rFonts w:eastAsia="Times New Roman" w:cs="Times New Roman"/>
          <w:b/>
          <w:bCs/>
        </w:rPr>
      </w:pPr>
      <w:r w:rsidRPr="002A66FF">
        <w:rPr>
          <w:rFonts w:eastAsia="Times New Roman" w:cs="Times New Roman"/>
          <w:b/>
          <w:bCs/>
        </w:rPr>
        <w:t xml:space="preserve">Applicants may apply online, receive additional disaster assistance information and download applications at </w:t>
      </w:r>
      <w:hyperlink r:id="rId17" w:history="1">
        <w:r w:rsidRPr="002A66FF">
          <w:rPr>
            <w:rStyle w:val="Hyperlink"/>
            <w:rFonts w:eastAsia="Times New Roman" w:cs="Times New Roman"/>
            <w:b/>
            <w:bCs/>
          </w:rPr>
          <w:t>https://disasterloan.sba.gov/ela</w:t>
        </w:r>
      </w:hyperlink>
      <w:r w:rsidRPr="002A66FF">
        <w:rPr>
          <w:rFonts w:eastAsia="Times New Roman" w:cs="Times New Roman"/>
          <w:b/>
          <w:bCs/>
        </w:rPr>
        <w:t xml:space="preserve">. Applicants may also call SBA’s Customer Service Center at (800) 659-2955 or email </w:t>
      </w:r>
      <w:hyperlink r:id="rId18" w:history="1">
        <w:r w:rsidRPr="002A66FF">
          <w:rPr>
            <w:rStyle w:val="Hyperlink"/>
            <w:rFonts w:eastAsia="Times New Roman" w:cs="Times New Roman"/>
            <w:b/>
            <w:bCs/>
          </w:rPr>
          <w:t>disastercustomerservice@sba.gov</w:t>
        </w:r>
      </w:hyperlink>
      <w:r w:rsidRPr="002A66FF">
        <w:rPr>
          <w:rFonts w:eastAsia="Times New Roman" w:cs="Times New Roman"/>
          <w:b/>
          <w:bCs/>
        </w:rPr>
        <w:t xml:space="preserve"> for more information on SBA disaster assistance. Individuals who are deaf or hard</w:t>
      </w:r>
      <w:r w:rsidRPr="002A66FF">
        <w:rPr>
          <w:rFonts w:eastAsia="Times New Roman" w:cs="Times New Roman"/>
          <w:b/>
          <w:bCs/>
        </w:rPr>
        <w:noBreakHyphen/>
        <w:t>of</w:t>
      </w:r>
      <w:r w:rsidRPr="002A66FF">
        <w:rPr>
          <w:rFonts w:eastAsia="Times New Roman" w:cs="Times New Roman"/>
          <w:b/>
          <w:bCs/>
        </w:rPr>
        <w:noBreakHyphen/>
        <w:t>hearing may call (800) 877-8339. Completed applications should be mailed to U.S. Small Business Administration, Processing and Disbursement Center, 14925 Kingsport Road, Fort Worth, TX  76155.</w:t>
      </w:r>
    </w:p>
    <w:p w14:paraId="2457E839" w14:textId="77777777" w:rsidR="002A66FF" w:rsidRPr="002A66FF" w:rsidRDefault="002A66FF" w:rsidP="002A66FF">
      <w:pPr>
        <w:spacing w:after="0" w:line="240" w:lineRule="auto"/>
        <w:rPr>
          <w:rFonts w:eastAsia="Times New Roman" w:cs="Times New Roman"/>
        </w:rPr>
      </w:pPr>
    </w:p>
    <w:p w14:paraId="5B7495EB" w14:textId="6D69898F"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The deadline to apply for an Economic Injury Disaster Loan is </w:t>
      </w:r>
      <w:r w:rsidR="007D7460">
        <w:rPr>
          <w:rFonts w:eastAsia="Times New Roman" w:cs="Times New Roman"/>
        </w:rPr>
        <w:t>Dec</w:t>
      </w:r>
      <w:r w:rsidR="00206AB0">
        <w:rPr>
          <w:rFonts w:eastAsia="Times New Roman" w:cs="Times New Roman"/>
        </w:rPr>
        <w:t>.</w:t>
      </w:r>
      <w:r w:rsidR="007D7460">
        <w:rPr>
          <w:rFonts w:eastAsia="Times New Roman" w:cs="Times New Roman"/>
        </w:rPr>
        <w:t xml:space="preserve"> </w:t>
      </w:r>
      <w:r w:rsidR="001F58CF">
        <w:rPr>
          <w:rFonts w:eastAsia="Times New Roman" w:cs="Times New Roman"/>
        </w:rPr>
        <w:t>21</w:t>
      </w:r>
      <w:bookmarkStart w:id="0" w:name="_GoBack"/>
      <w:bookmarkEnd w:id="0"/>
      <w:r w:rsidR="007D7460">
        <w:rPr>
          <w:rFonts w:eastAsia="Times New Roman" w:cs="Times New Roman"/>
        </w:rPr>
        <w:t>, 2020</w:t>
      </w:r>
      <w:r w:rsidRPr="002A66FF">
        <w:rPr>
          <w:rFonts w:eastAsia="Times New Roman" w:cs="Times New Roman"/>
        </w:rPr>
        <w:t>.</w:t>
      </w:r>
    </w:p>
    <w:p w14:paraId="22A82F97" w14:textId="77777777" w:rsidR="002A66FF" w:rsidRPr="002A66FF" w:rsidRDefault="002A66FF" w:rsidP="002A66FF">
      <w:pPr>
        <w:spacing w:after="0" w:line="240" w:lineRule="auto"/>
        <w:rPr>
          <w:rFonts w:eastAsia="Times New Roman" w:cs="Times New Roman"/>
        </w:rPr>
      </w:pPr>
    </w:p>
    <w:p w14:paraId="293677D1"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For more information about Coronavirus, please visit: </w:t>
      </w:r>
      <w:hyperlink r:id="rId19" w:history="1">
        <w:r w:rsidRPr="002A66FF">
          <w:rPr>
            <w:rStyle w:val="Hyperlink"/>
            <w:rFonts w:eastAsia="Times New Roman" w:cs="Times New Roman"/>
          </w:rPr>
          <w:t>Coronavirus.gov</w:t>
        </w:r>
      </w:hyperlink>
      <w:r w:rsidRPr="002A66FF">
        <w:rPr>
          <w:rFonts w:eastAsia="Times New Roman" w:cs="Times New Roman"/>
        </w:rPr>
        <w:t xml:space="preserve">. </w:t>
      </w:r>
    </w:p>
    <w:p w14:paraId="299F5D1A" w14:textId="77777777" w:rsidR="002A66FF" w:rsidRPr="002A66FF" w:rsidRDefault="002A66FF" w:rsidP="002A66FF">
      <w:pPr>
        <w:spacing w:after="0" w:line="240" w:lineRule="auto"/>
        <w:rPr>
          <w:rFonts w:eastAsia="Times New Roman" w:cs="Times New Roman"/>
        </w:rPr>
      </w:pPr>
    </w:p>
    <w:p w14:paraId="61C36F8E"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For more information about available SBA resources and services, please visit: </w:t>
      </w:r>
      <w:hyperlink r:id="rId20" w:history="1">
        <w:r w:rsidRPr="002A66FF">
          <w:rPr>
            <w:rStyle w:val="Hyperlink"/>
            <w:rFonts w:eastAsia="Times New Roman" w:cs="Times New Roman"/>
          </w:rPr>
          <w:t>SBA.gov/coronavirus</w:t>
        </w:r>
      </w:hyperlink>
      <w:r w:rsidRPr="002A66FF">
        <w:rPr>
          <w:rFonts w:eastAsia="Times New Roman" w:cs="Times New Roman"/>
        </w:rPr>
        <w:t>.</w:t>
      </w:r>
    </w:p>
    <w:p w14:paraId="219B94DF" w14:textId="77777777" w:rsidR="002A66FF" w:rsidRPr="002A66FF" w:rsidRDefault="002A66FF" w:rsidP="002A66FF">
      <w:pPr>
        <w:spacing w:after="0" w:line="240" w:lineRule="auto"/>
        <w:rPr>
          <w:rFonts w:eastAsia="Times New Roman" w:cs="Times New Roman"/>
        </w:rPr>
      </w:pPr>
    </w:p>
    <w:p w14:paraId="68AAF345" w14:textId="77777777" w:rsidR="002A66FF" w:rsidRPr="002A66FF" w:rsidRDefault="002A66FF" w:rsidP="002A66FF">
      <w:pPr>
        <w:spacing w:after="0" w:line="240" w:lineRule="auto"/>
        <w:rPr>
          <w:rFonts w:eastAsia="Times New Roman" w:cs="Times New Roman"/>
        </w:rPr>
      </w:pPr>
    </w:p>
    <w:p w14:paraId="01438A1E" w14:textId="77777777" w:rsidR="002A66FF" w:rsidRPr="002A66FF" w:rsidRDefault="002A66FF" w:rsidP="002A66FF">
      <w:pPr>
        <w:spacing w:after="0" w:line="240" w:lineRule="auto"/>
        <w:jc w:val="center"/>
        <w:rPr>
          <w:rFonts w:eastAsia="Times New Roman" w:cs="Times New Roman"/>
        </w:rPr>
      </w:pPr>
      <w:r w:rsidRPr="002A66FF">
        <w:rPr>
          <w:rFonts w:eastAsia="Times New Roman" w:cs="Times New Roman"/>
        </w:rPr>
        <w:t>###</w:t>
      </w:r>
    </w:p>
    <w:p w14:paraId="17165188" w14:textId="77777777" w:rsidR="002A66FF" w:rsidRPr="002A66FF" w:rsidRDefault="002A66FF" w:rsidP="002A66FF">
      <w:pPr>
        <w:spacing w:after="0" w:line="240" w:lineRule="auto"/>
        <w:rPr>
          <w:rFonts w:eastAsia="Times New Roman" w:cs="Times New Roman"/>
          <w:b/>
          <w:bCs/>
        </w:rPr>
      </w:pPr>
    </w:p>
    <w:p w14:paraId="4E427D76" w14:textId="77777777" w:rsidR="002A66FF" w:rsidRPr="002A66FF" w:rsidRDefault="002A66FF" w:rsidP="002A66FF">
      <w:pPr>
        <w:spacing w:after="0" w:line="240" w:lineRule="auto"/>
        <w:rPr>
          <w:rFonts w:eastAsia="Times New Roman" w:cs="Times New Roman"/>
          <w:b/>
          <w:bCs/>
        </w:rPr>
      </w:pPr>
      <w:r w:rsidRPr="002A66FF">
        <w:rPr>
          <w:rFonts w:eastAsia="Times New Roman" w:cs="Times New Roman"/>
          <w:b/>
          <w:bCs/>
        </w:rPr>
        <w:t>About the U.S. Small Business Administration</w:t>
      </w:r>
    </w:p>
    <w:p w14:paraId="67D3FFE7" w14:textId="77777777" w:rsidR="002A66FF" w:rsidRPr="002A66FF" w:rsidRDefault="002A66FF" w:rsidP="002A66FF">
      <w:pPr>
        <w:spacing w:after="0" w:line="240" w:lineRule="auto"/>
        <w:rPr>
          <w:rFonts w:eastAsia="Times New Roman" w:cs="Times New Roman"/>
        </w:rPr>
      </w:pPr>
      <w:r w:rsidRPr="002A66FF">
        <w:rPr>
          <w:rFonts w:eastAsia="Times New Roman" w:cs="Times New Roman"/>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21" w:history="1">
        <w:r w:rsidRPr="002A66FF">
          <w:rPr>
            <w:rStyle w:val="Hyperlink"/>
            <w:rFonts w:eastAsia="Times New Roman" w:cs="Times New Roman"/>
          </w:rPr>
          <w:t>www.sba.gov</w:t>
        </w:r>
      </w:hyperlink>
      <w:r w:rsidRPr="002A66FF">
        <w:rPr>
          <w:rFonts w:eastAsia="Times New Roman" w:cs="Times New Roman"/>
        </w:rPr>
        <w:t>.</w:t>
      </w:r>
    </w:p>
    <w:p w14:paraId="0558AAE0" w14:textId="4B0D35F5" w:rsidR="00B84ADC" w:rsidRPr="00B84ADC" w:rsidRDefault="00B84ADC" w:rsidP="002A66FF">
      <w:pPr>
        <w:spacing w:after="0" w:line="240" w:lineRule="auto"/>
      </w:pPr>
    </w:p>
    <w:sectPr w:rsidR="00B84ADC" w:rsidRPr="00B84ADC" w:rsidSect="00194199">
      <w:footerReference w:type="defaul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3EFA0" w14:textId="77777777" w:rsidR="00E76184" w:rsidRDefault="00E76184" w:rsidP="00FA30EC">
      <w:pPr>
        <w:spacing w:after="0" w:line="240" w:lineRule="auto"/>
      </w:pPr>
      <w:r>
        <w:separator/>
      </w:r>
    </w:p>
  </w:endnote>
  <w:endnote w:type="continuationSeparator" w:id="0">
    <w:p w14:paraId="5CAE0E99" w14:textId="77777777" w:rsidR="00E76184" w:rsidRDefault="00E76184"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263E69">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3D193" w14:textId="77777777" w:rsidR="00E76184" w:rsidRDefault="00E76184" w:rsidP="00FA30EC">
      <w:pPr>
        <w:spacing w:after="0" w:line="240" w:lineRule="auto"/>
      </w:pPr>
      <w:r>
        <w:separator/>
      </w:r>
    </w:p>
  </w:footnote>
  <w:footnote w:type="continuationSeparator" w:id="0">
    <w:p w14:paraId="16EF359E" w14:textId="77777777" w:rsidR="00E76184" w:rsidRDefault="00E76184"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A73C0"/>
    <w:multiLevelType w:val="hybridMultilevel"/>
    <w:tmpl w:val="0A3E4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3"/>
  </w:num>
  <w:num w:numId="6">
    <w:abstractNumId w:val="13"/>
  </w:num>
  <w:num w:numId="7">
    <w:abstractNumId w:val="11"/>
  </w:num>
  <w:num w:numId="8">
    <w:abstractNumId w:val="12"/>
  </w:num>
  <w:num w:numId="9">
    <w:abstractNumId w:val="8"/>
  </w:num>
  <w:num w:numId="10">
    <w:abstractNumId w:val="15"/>
  </w:num>
  <w:num w:numId="11">
    <w:abstractNumId w:val="14"/>
  </w:num>
  <w:num w:numId="12">
    <w:abstractNumId w:val="9"/>
  </w:num>
  <w:num w:numId="13">
    <w:abstractNumId w:val="2"/>
  </w:num>
  <w:num w:numId="14">
    <w:abstractNumId w:val="6"/>
  </w:num>
  <w:num w:numId="15">
    <w:abstractNumId w:val="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Q2sDAxNzQzM7FU0lEKTi0uzszPAymwqAUAieDFtCwAAAA="/>
  </w:docVars>
  <w:rsids>
    <w:rsidRoot w:val="00391501"/>
    <w:rsid w:val="00004886"/>
    <w:rsid w:val="00007752"/>
    <w:rsid w:val="00013F02"/>
    <w:rsid w:val="00030159"/>
    <w:rsid w:val="00032226"/>
    <w:rsid w:val="00034894"/>
    <w:rsid w:val="00040C36"/>
    <w:rsid w:val="00042BAC"/>
    <w:rsid w:val="00047AE2"/>
    <w:rsid w:val="00055CBD"/>
    <w:rsid w:val="00056D10"/>
    <w:rsid w:val="000637B4"/>
    <w:rsid w:val="00065E63"/>
    <w:rsid w:val="000766FC"/>
    <w:rsid w:val="00080810"/>
    <w:rsid w:val="00080C3E"/>
    <w:rsid w:val="00083005"/>
    <w:rsid w:val="0008370A"/>
    <w:rsid w:val="00085734"/>
    <w:rsid w:val="00090704"/>
    <w:rsid w:val="000A02DA"/>
    <w:rsid w:val="000A0DC1"/>
    <w:rsid w:val="000A1794"/>
    <w:rsid w:val="000A4366"/>
    <w:rsid w:val="000B5452"/>
    <w:rsid w:val="000C3FBD"/>
    <w:rsid w:val="000D52C5"/>
    <w:rsid w:val="000D65EE"/>
    <w:rsid w:val="000D7CDA"/>
    <w:rsid w:val="000E0E7C"/>
    <w:rsid w:val="000E6976"/>
    <w:rsid w:val="000E6E69"/>
    <w:rsid w:val="000F16DE"/>
    <w:rsid w:val="000F32E0"/>
    <w:rsid w:val="000F3C84"/>
    <w:rsid w:val="000F4DD9"/>
    <w:rsid w:val="000F5732"/>
    <w:rsid w:val="000F6828"/>
    <w:rsid w:val="000F69D9"/>
    <w:rsid w:val="000F75FB"/>
    <w:rsid w:val="00100AC9"/>
    <w:rsid w:val="0010656B"/>
    <w:rsid w:val="00107D55"/>
    <w:rsid w:val="00114801"/>
    <w:rsid w:val="001148A7"/>
    <w:rsid w:val="00117685"/>
    <w:rsid w:val="00121633"/>
    <w:rsid w:val="001245B6"/>
    <w:rsid w:val="001309E2"/>
    <w:rsid w:val="001371F2"/>
    <w:rsid w:val="00137DB1"/>
    <w:rsid w:val="001418BE"/>
    <w:rsid w:val="001425F0"/>
    <w:rsid w:val="0014704C"/>
    <w:rsid w:val="00147AC1"/>
    <w:rsid w:val="00151273"/>
    <w:rsid w:val="00154054"/>
    <w:rsid w:val="00156CE0"/>
    <w:rsid w:val="00161BAB"/>
    <w:rsid w:val="001627B9"/>
    <w:rsid w:val="00162CA5"/>
    <w:rsid w:val="00164244"/>
    <w:rsid w:val="00165E34"/>
    <w:rsid w:val="001674DA"/>
    <w:rsid w:val="00170241"/>
    <w:rsid w:val="00177901"/>
    <w:rsid w:val="00182FB5"/>
    <w:rsid w:val="00184929"/>
    <w:rsid w:val="00194199"/>
    <w:rsid w:val="001A049A"/>
    <w:rsid w:val="001A6C23"/>
    <w:rsid w:val="001B2BC2"/>
    <w:rsid w:val="001B3F95"/>
    <w:rsid w:val="001B53A5"/>
    <w:rsid w:val="001B72C1"/>
    <w:rsid w:val="001B7788"/>
    <w:rsid w:val="001C04EE"/>
    <w:rsid w:val="001C0DF8"/>
    <w:rsid w:val="001C31FB"/>
    <w:rsid w:val="001C57D6"/>
    <w:rsid w:val="001D084F"/>
    <w:rsid w:val="001D24FA"/>
    <w:rsid w:val="001E1076"/>
    <w:rsid w:val="001E2D46"/>
    <w:rsid w:val="001F0035"/>
    <w:rsid w:val="001F51CC"/>
    <w:rsid w:val="001F572B"/>
    <w:rsid w:val="001F58CF"/>
    <w:rsid w:val="00202A36"/>
    <w:rsid w:val="002049DF"/>
    <w:rsid w:val="00205CE8"/>
    <w:rsid w:val="00206AB0"/>
    <w:rsid w:val="002128A9"/>
    <w:rsid w:val="00220AFF"/>
    <w:rsid w:val="00222E49"/>
    <w:rsid w:val="002233FC"/>
    <w:rsid w:val="00233B5B"/>
    <w:rsid w:val="00235B2D"/>
    <w:rsid w:val="00235C65"/>
    <w:rsid w:val="002416F6"/>
    <w:rsid w:val="00241796"/>
    <w:rsid w:val="00243210"/>
    <w:rsid w:val="002476A3"/>
    <w:rsid w:val="002506B6"/>
    <w:rsid w:val="00252648"/>
    <w:rsid w:val="00255A58"/>
    <w:rsid w:val="002633E8"/>
    <w:rsid w:val="00263E69"/>
    <w:rsid w:val="00264D42"/>
    <w:rsid w:val="00274684"/>
    <w:rsid w:val="0027515A"/>
    <w:rsid w:val="00275386"/>
    <w:rsid w:val="00275740"/>
    <w:rsid w:val="00276072"/>
    <w:rsid w:val="0028069A"/>
    <w:rsid w:val="00287C27"/>
    <w:rsid w:val="0029125E"/>
    <w:rsid w:val="00296942"/>
    <w:rsid w:val="002A12D9"/>
    <w:rsid w:val="002A1987"/>
    <w:rsid w:val="002A2ADB"/>
    <w:rsid w:val="002A66FF"/>
    <w:rsid w:val="002A71D1"/>
    <w:rsid w:val="002B1253"/>
    <w:rsid w:val="002B271A"/>
    <w:rsid w:val="002B292B"/>
    <w:rsid w:val="002B6EB3"/>
    <w:rsid w:val="002D2933"/>
    <w:rsid w:val="002D4919"/>
    <w:rsid w:val="002D671F"/>
    <w:rsid w:val="002E2BC0"/>
    <w:rsid w:val="002E504C"/>
    <w:rsid w:val="002E5950"/>
    <w:rsid w:val="002E5CA7"/>
    <w:rsid w:val="002E625E"/>
    <w:rsid w:val="002F2607"/>
    <w:rsid w:val="002F2804"/>
    <w:rsid w:val="002F40E3"/>
    <w:rsid w:val="002F55CD"/>
    <w:rsid w:val="00301879"/>
    <w:rsid w:val="00304AD7"/>
    <w:rsid w:val="00310521"/>
    <w:rsid w:val="0031216C"/>
    <w:rsid w:val="00313ADA"/>
    <w:rsid w:val="003223BC"/>
    <w:rsid w:val="003236F8"/>
    <w:rsid w:val="00324111"/>
    <w:rsid w:val="00333A0F"/>
    <w:rsid w:val="003350F8"/>
    <w:rsid w:val="00337A2C"/>
    <w:rsid w:val="003413CB"/>
    <w:rsid w:val="00343407"/>
    <w:rsid w:val="00343AC5"/>
    <w:rsid w:val="00344CE3"/>
    <w:rsid w:val="003531DC"/>
    <w:rsid w:val="00361438"/>
    <w:rsid w:val="00361C9C"/>
    <w:rsid w:val="00366F8C"/>
    <w:rsid w:val="0037012A"/>
    <w:rsid w:val="00371337"/>
    <w:rsid w:val="00383D0E"/>
    <w:rsid w:val="00391501"/>
    <w:rsid w:val="003A0A52"/>
    <w:rsid w:val="003A2626"/>
    <w:rsid w:val="003A413A"/>
    <w:rsid w:val="003A6322"/>
    <w:rsid w:val="003B0521"/>
    <w:rsid w:val="003B77A6"/>
    <w:rsid w:val="003C1A4E"/>
    <w:rsid w:val="003C342B"/>
    <w:rsid w:val="003C430F"/>
    <w:rsid w:val="003C4A9A"/>
    <w:rsid w:val="003D2BB4"/>
    <w:rsid w:val="003D4B04"/>
    <w:rsid w:val="003E0452"/>
    <w:rsid w:val="003E6C80"/>
    <w:rsid w:val="003E7261"/>
    <w:rsid w:val="003F436E"/>
    <w:rsid w:val="003F55D0"/>
    <w:rsid w:val="003F5689"/>
    <w:rsid w:val="003F6D5C"/>
    <w:rsid w:val="003F7D7C"/>
    <w:rsid w:val="00405E0F"/>
    <w:rsid w:val="00411E91"/>
    <w:rsid w:val="00412E44"/>
    <w:rsid w:val="00417A51"/>
    <w:rsid w:val="00421753"/>
    <w:rsid w:val="004217DE"/>
    <w:rsid w:val="004335F5"/>
    <w:rsid w:val="00433BD1"/>
    <w:rsid w:val="00442ADC"/>
    <w:rsid w:val="00445AB2"/>
    <w:rsid w:val="00446689"/>
    <w:rsid w:val="004476B0"/>
    <w:rsid w:val="0045027D"/>
    <w:rsid w:val="0045029B"/>
    <w:rsid w:val="00454F5E"/>
    <w:rsid w:val="00455873"/>
    <w:rsid w:val="0046253D"/>
    <w:rsid w:val="004627F4"/>
    <w:rsid w:val="00464893"/>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39A4"/>
    <w:rsid w:val="005153DB"/>
    <w:rsid w:val="00524559"/>
    <w:rsid w:val="00526567"/>
    <w:rsid w:val="005311D3"/>
    <w:rsid w:val="0053549A"/>
    <w:rsid w:val="005377A9"/>
    <w:rsid w:val="005455E5"/>
    <w:rsid w:val="005472B0"/>
    <w:rsid w:val="0055190D"/>
    <w:rsid w:val="00551D97"/>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A60A8"/>
    <w:rsid w:val="005C2B70"/>
    <w:rsid w:val="005C6C7A"/>
    <w:rsid w:val="005D3BD6"/>
    <w:rsid w:val="005D5200"/>
    <w:rsid w:val="005D5E6D"/>
    <w:rsid w:val="005D6679"/>
    <w:rsid w:val="005E4CDA"/>
    <w:rsid w:val="005E6721"/>
    <w:rsid w:val="005F0FFA"/>
    <w:rsid w:val="005F5D4C"/>
    <w:rsid w:val="005F75F6"/>
    <w:rsid w:val="005F764F"/>
    <w:rsid w:val="00607A3E"/>
    <w:rsid w:val="006137D7"/>
    <w:rsid w:val="00614F09"/>
    <w:rsid w:val="00621C6C"/>
    <w:rsid w:val="00621CCA"/>
    <w:rsid w:val="006254D5"/>
    <w:rsid w:val="0063502B"/>
    <w:rsid w:val="00640AEB"/>
    <w:rsid w:val="00643E5F"/>
    <w:rsid w:val="006474E8"/>
    <w:rsid w:val="00651651"/>
    <w:rsid w:val="006516EB"/>
    <w:rsid w:val="00661696"/>
    <w:rsid w:val="0066378E"/>
    <w:rsid w:val="00665C73"/>
    <w:rsid w:val="006667B0"/>
    <w:rsid w:val="00672707"/>
    <w:rsid w:val="00676E6E"/>
    <w:rsid w:val="00680267"/>
    <w:rsid w:val="00681E06"/>
    <w:rsid w:val="00681F9A"/>
    <w:rsid w:val="00682ED1"/>
    <w:rsid w:val="00683B06"/>
    <w:rsid w:val="00686DA6"/>
    <w:rsid w:val="00686EBA"/>
    <w:rsid w:val="0068705C"/>
    <w:rsid w:val="00691420"/>
    <w:rsid w:val="00692992"/>
    <w:rsid w:val="006A3DD8"/>
    <w:rsid w:val="006A3E65"/>
    <w:rsid w:val="006A6022"/>
    <w:rsid w:val="006A7694"/>
    <w:rsid w:val="006B1178"/>
    <w:rsid w:val="006B3DFA"/>
    <w:rsid w:val="006B563A"/>
    <w:rsid w:val="006B5D15"/>
    <w:rsid w:val="006C3AFC"/>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0862"/>
    <w:rsid w:val="00736361"/>
    <w:rsid w:val="00744AEC"/>
    <w:rsid w:val="00753353"/>
    <w:rsid w:val="007633DB"/>
    <w:rsid w:val="0076468D"/>
    <w:rsid w:val="00765AC4"/>
    <w:rsid w:val="0076614D"/>
    <w:rsid w:val="007670B8"/>
    <w:rsid w:val="00781925"/>
    <w:rsid w:val="00784B10"/>
    <w:rsid w:val="00787CF4"/>
    <w:rsid w:val="0079031E"/>
    <w:rsid w:val="007905E0"/>
    <w:rsid w:val="00792727"/>
    <w:rsid w:val="00794AF3"/>
    <w:rsid w:val="00794D48"/>
    <w:rsid w:val="007A53A2"/>
    <w:rsid w:val="007A7CFB"/>
    <w:rsid w:val="007B6F76"/>
    <w:rsid w:val="007D7460"/>
    <w:rsid w:val="007E0758"/>
    <w:rsid w:val="007F50B3"/>
    <w:rsid w:val="008015DF"/>
    <w:rsid w:val="008028DE"/>
    <w:rsid w:val="0080579C"/>
    <w:rsid w:val="008059F6"/>
    <w:rsid w:val="008274B1"/>
    <w:rsid w:val="00830CAF"/>
    <w:rsid w:val="00830F7B"/>
    <w:rsid w:val="00832F07"/>
    <w:rsid w:val="00834E91"/>
    <w:rsid w:val="00836AD7"/>
    <w:rsid w:val="0084392B"/>
    <w:rsid w:val="00850B76"/>
    <w:rsid w:val="00857FF7"/>
    <w:rsid w:val="00862891"/>
    <w:rsid w:val="008637BF"/>
    <w:rsid w:val="00866A39"/>
    <w:rsid w:val="00871435"/>
    <w:rsid w:val="00874304"/>
    <w:rsid w:val="008759DC"/>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D65F5"/>
    <w:rsid w:val="008E20F6"/>
    <w:rsid w:val="008E4565"/>
    <w:rsid w:val="008E48CB"/>
    <w:rsid w:val="008E5BBE"/>
    <w:rsid w:val="008E631E"/>
    <w:rsid w:val="009007D0"/>
    <w:rsid w:val="00901CF4"/>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A097A"/>
    <w:rsid w:val="009B0159"/>
    <w:rsid w:val="009B03D8"/>
    <w:rsid w:val="009B537E"/>
    <w:rsid w:val="009C2FA4"/>
    <w:rsid w:val="009C56EA"/>
    <w:rsid w:val="009C7DB4"/>
    <w:rsid w:val="009D50A6"/>
    <w:rsid w:val="009D53A4"/>
    <w:rsid w:val="009D55B0"/>
    <w:rsid w:val="009D7DEB"/>
    <w:rsid w:val="009E70BC"/>
    <w:rsid w:val="009F0A7D"/>
    <w:rsid w:val="009F2C76"/>
    <w:rsid w:val="009F3403"/>
    <w:rsid w:val="009F42BA"/>
    <w:rsid w:val="009F6E8F"/>
    <w:rsid w:val="009F7770"/>
    <w:rsid w:val="00A01B0D"/>
    <w:rsid w:val="00A06BE6"/>
    <w:rsid w:val="00A127CF"/>
    <w:rsid w:val="00A16D7B"/>
    <w:rsid w:val="00A17698"/>
    <w:rsid w:val="00A26783"/>
    <w:rsid w:val="00A27C3B"/>
    <w:rsid w:val="00A3102A"/>
    <w:rsid w:val="00A313DD"/>
    <w:rsid w:val="00A33B80"/>
    <w:rsid w:val="00A4181E"/>
    <w:rsid w:val="00A4279B"/>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A14CE"/>
    <w:rsid w:val="00AA232F"/>
    <w:rsid w:val="00AA6F56"/>
    <w:rsid w:val="00AB3AD9"/>
    <w:rsid w:val="00AB65E4"/>
    <w:rsid w:val="00AC21F7"/>
    <w:rsid w:val="00AC2E20"/>
    <w:rsid w:val="00AC3367"/>
    <w:rsid w:val="00AC3BB4"/>
    <w:rsid w:val="00AD5FEF"/>
    <w:rsid w:val="00AE0105"/>
    <w:rsid w:val="00AE49F6"/>
    <w:rsid w:val="00AE567B"/>
    <w:rsid w:val="00AF34C2"/>
    <w:rsid w:val="00AF4707"/>
    <w:rsid w:val="00AF51D9"/>
    <w:rsid w:val="00B03553"/>
    <w:rsid w:val="00B04F2F"/>
    <w:rsid w:val="00B10D46"/>
    <w:rsid w:val="00B14746"/>
    <w:rsid w:val="00B16736"/>
    <w:rsid w:val="00B3219C"/>
    <w:rsid w:val="00B3596B"/>
    <w:rsid w:val="00B366C9"/>
    <w:rsid w:val="00B40849"/>
    <w:rsid w:val="00B41176"/>
    <w:rsid w:val="00B417A5"/>
    <w:rsid w:val="00B466F1"/>
    <w:rsid w:val="00B5190D"/>
    <w:rsid w:val="00B52485"/>
    <w:rsid w:val="00B52997"/>
    <w:rsid w:val="00B566AC"/>
    <w:rsid w:val="00B60114"/>
    <w:rsid w:val="00B60244"/>
    <w:rsid w:val="00B63BB4"/>
    <w:rsid w:val="00B64FCA"/>
    <w:rsid w:val="00B66DB5"/>
    <w:rsid w:val="00B7004E"/>
    <w:rsid w:val="00B717B5"/>
    <w:rsid w:val="00B719FF"/>
    <w:rsid w:val="00B75E02"/>
    <w:rsid w:val="00B8247C"/>
    <w:rsid w:val="00B84ADC"/>
    <w:rsid w:val="00B87304"/>
    <w:rsid w:val="00B920E7"/>
    <w:rsid w:val="00B93041"/>
    <w:rsid w:val="00B978BA"/>
    <w:rsid w:val="00BA0609"/>
    <w:rsid w:val="00BA1BCF"/>
    <w:rsid w:val="00BA239E"/>
    <w:rsid w:val="00BA7C8C"/>
    <w:rsid w:val="00BD2DF5"/>
    <w:rsid w:val="00BE0624"/>
    <w:rsid w:val="00BE3B5A"/>
    <w:rsid w:val="00BE7EE8"/>
    <w:rsid w:val="00BF45A1"/>
    <w:rsid w:val="00C0311F"/>
    <w:rsid w:val="00C06CAB"/>
    <w:rsid w:val="00C1333E"/>
    <w:rsid w:val="00C14195"/>
    <w:rsid w:val="00C14BE4"/>
    <w:rsid w:val="00C15B95"/>
    <w:rsid w:val="00C15F00"/>
    <w:rsid w:val="00C26847"/>
    <w:rsid w:val="00C31E4E"/>
    <w:rsid w:val="00C51E08"/>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CF4A39"/>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142D"/>
    <w:rsid w:val="00D84812"/>
    <w:rsid w:val="00D85552"/>
    <w:rsid w:val="00D97E99"/>
    <w:rsid w:val="00DA14A9"/>
    <w:rsid w:val="00DB5939"/>
    <w:rsid w:val="00DC0240"/>
    <w:rsid w:val="00DC53AA"/>
    <w:rsid w:val="00DD0871"/>
    <w:rsid w:val="00DD4D62"/>
    <w:rsid w:val="00DD75DC"/>
    <w:rsid w:val="00DE033D"/>
    <w:rsid w:val="00DE7C92"/>
    <w:rsid w:val="00DF353D"/>
    <w:rsid w:val="00E0420E"/>
    <w:rsid w:val="00E142AB"/>
    <w:rsid w:val="00E167EB"/>
    <w:rsid w:val="00E25890"/>
    <w:rsid w:val="00E365EF"/>
    <w:rsid w:val="00E37E20"/>
    <w:rsid w:val="00E41D86"/>
    <w:rsid w:val="00E423FA"/>
    <w:rsid w:val="00E5152B"/>
    <w:rsid w:val="00E546A0"/>
    <w:rsid w:val="00E633EB"/>
    <w:rsid w:val="00E66889"/>
    <w:rsid w:val="00E674BA"/>
    <w:rsid w:val="00E73063"/>
    <w:rsid w:val="00E76184"/>
    <w:rsid w:val="00E76603"/>
    <w:rsid w:val="00E82077"/>
    <w:rsid w:val="00E845EC"/>
    <w:rsid w:val="00E94BB3"/>
    <w:rsid w:val="00EA2A1C"/>
    <w:rsid w:val="00EA5345"/>
    <w:rsid w:val="00EB308D"/>
    <w:rsid w:val="00EB679D"/>
    <w:rsid w:val="00EC05EB"/>
    <w:rsid w:val="00EC313F"/>
    <w:rsid w:val="00EC3F82"/>
    <w:rsid w:val="00EC638F"/>
    <w:rsid w:val="00ED2DA8"/>
    <w:rsid w:val="00EE7474"/>
    <w:rsid w:val="00EF3970"/>
    <w:rsid w:val="00EF5979"/>
    <w:rsid w:val="00F00464"/>
    <w:rsid w:val="00F038F5"/>
    <w:rsid w:val="00F107A2"/>
    <w:rsid w:val="00F24DBD"/>
    <w:rsid w:val="00F31B56"/>
    <w:rsid w:val="00F34C5C"/>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2B50"/>
    <w:rsid w:val="00FA30EC"/>
    <w:rsid w:val="00FA5DF6"/>
    <w:rsid w:val="00FA7478"/>
    <w:rsid w:val="00FA7623"/>
    <w:rsid w:val="00FB05D7"/>
    <w:rsid w:val="00FB3066"/>
    <w:rsid w:val="00FB6472"/>
    <w:rsid w:val="00FC0477"/>
    <w:rsid w:val="00FC1714"/>
    <w:rsid w:val="00FC6897"/>
    <w:rsid w:val="00FD4748"/>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4B6123"/>
  <w15:docId w15:val="{8318C963-7A77-4538-9E10-55F0087E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181E"/>
    <w:pPr>
      <w:spacing w:line="240" w:lineRule="auto"/>
    </w:pPr>
    <w:rPr>
      <w:rFonts w:ascii="Source Sans Pro" w:hAnsi="Source Sans Pro"/>
    </w:rPr>
  </w:style>
  <w:style w:type="character" w:styleId="UnresolvedMention">
    <w:name w:val="Unresolved Mention"/>
    <w:basedOn w:val="DefaultParagraphFont"/>
    <w:uiPriority w:val="99"/>
    <w:semiHidden/>
    <w:unhideWhenUsed/>
    <w:rsid w:val="00FC6897"/>
    <w:rPr>
      <w:color w:val="605E5C"/>
      <w:shd w:val="clear" w:color="auto" w:fill="E1DFDD"/>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B5190D"/>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93584577">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SBAgov" TargetMode="External"/><Relationship Id="rId18" Type="http://schemas.openxmlformats.org/officeDocument/2006/relationships/hyperlink" Target="mailto:disastercustomerservice@sba.gov" TargetMode="External"/><Relationship Id="rId3" Type="http://schemas.openxmlformats.org/officeDocument/2006/relationships/customXml" Target="../customXml/item3.xml"/><Relationship Id="rId21" Type="http://schemas.openxmlformats.org/officeDocument/2006/relationships/hyperlink" Target="http://www.sba.gov" TargetMode="External"/><Relationship Id="rId7" Type="http://schemas.openxmlformats.org/officeDocument/2006/relationships/settings" Target="settings.xml"/><Relationship Id="rId12" Type="http://schemas.openxmlformats.org/officeDocument/2006/relationships/hyperlink" Target="mailto:Richard.Jenkins@sba.gov" TargetMode="External"/><Relationship Id="rId17" Type="http://schemas.openxmlformats.org/officeDocument/2006/relationships/hyperlink" Target="https://disasterloan.sba.gov/ela" TargetMode="Externa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www.SBA.gov/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ronaviru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2D32A2CA5E4296ABBCEAE5770C65" ma:contentTypeVersion="8" ma:contentTypeDescription="Create a new document." ma:contentTypeScope="" ma:versionID="471d9e03a9b6ce7b23afec79cbf71f2d">
  <xsd:schema xmlns:xsd="http://www.w3.org/2001/XMLSchema" xmlns:xs="http://www.w3.org/2001/XMLSchema" xmlns:p="http://schemas.microsoft.com/office/2006/metadata/properties" xmlns:ns3="cbe188fc-2e48-4262-a00f-579cd0a99822" targetNamespace="http://schemas.microsoft.com/office/2006/metadata/properties" ma:root="true" ma:fieldsID="f2bf4b65affe66c61acf45027cb236ec" ns3:_="">
    <xsd:import namespace="cbe188fc-2e48-4262-a00f-579cd0a998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188fc-2e48-4262-a00f-579cd0a99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E7E5-1B04-445A-A60F-19CE7237B592}">
  <ds:schemaRefs>
    <ds:schemaRef ds:uri="http://schemas.microsoft.com/sharepoint/v3/contenttype/forms"/>
  </ds:schemaRefs>
</ds:datastoreItem>
</file>

<file path=customXml/itemProps2.xml><?xml version="1.0" encoding="utf-8"?>
<ds:datastoreItem xmlns:ds="http://schemas.openxmlformats.org/officeDocument/2006/customXml" ds:itemID="{03124C17-BB59-476C-A1AC-FB9A9C5D135B}">
  <ds:schemaRefs>
    <ds:schemaRef ds:uri="cbe188fc-2e48-4262-a00f-579cd0a99822"/>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06B31C0-70BD-4D15-97BF-590146B9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188fc-2e48-4262-a00f-579cd0a9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83289-8114-4108-B7BB-76F5986E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Jenkins, Richard A.</cp:lastModifiedBy>
  <cp:revision>7</cp:revision>
  <cp:lastPrinted>2020-03-20T19:02:00Z</cp:lastPrinted>
  <dcterms:created xsi:type="dcterms:W3CDTF">2020-03-18T16:24:00Z</dcterms:created>
  <dcterms:modified xsi:type="dcterms:W3CDTF">2020-03-20T19:14:00Z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0x0101004ABC2D32A2CA5E4296ABBCEAE5770C65</vt:lpwstr>
  </property>
</Properties>
</file>