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F7" w:rsidRPr="009162E6" w:rsidRDefault="004D2008" w:rsidP="00D002F7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Jefferson</w:t>
      </w:r>
      <w:r w:rsidR="00D002F7" w:rsidRPr="009162E6">
        <w:rPr>
          <w:rFonts w:ascii="Verdana" w:hAnsi="Verdana"/>
          <w:b/>
        </w:rPr>
        <w:t xml:space="preserve"> County Ordinance No. 2022- ____</w:t>
      </w:r>
    </w:p>
    <w:p w:rsidR="00D002F7" w:rsidRDefault="009162E6" w:rsidP="00D002F7">
      <w:pP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Be It Enacted</w:t>
      </w:r>
      <w:r w:rsidR="00D002F7">
        <w:rPr>
          <w:rFonts w:ascii="Verdana" w:hAnsi="Verdana"/>
          <w:b/>
          <w:i/>
          <w:sz w:val="20"/>
          <w:szCs w:val="20"/>
        </w:rPr>
        <w:t xml:space="preserve"> By</w:t>
      </w:r>
      <w:r w:rsidR="004D2008">
        <w:rPr>
          <w:rFonts w:ascii="Verdana" w:hAnsi="Verdana"/>
          <w:b/>
          <w:i/>
          <w:sz w:val="20"/>
          <w:szCs w:val="20"/>
        </w:rPr>
        <w:t xml:space="preserve"> the Quorum Court of Jefferson</w:t>
      </w:r>
      <w:r w:rsidR="00D002F7">
        <w:rPr>
          <w:rFonts w:ascii="Verdana" w:hAnsi="Verdana"/>
          <w:b/>
          <w:i/>
          <w:sz w:val="20"/>
          <w:szCs w:val="20"/>
        </w:rPr>
        <w:t xml:space="preserve"> County, State of Arkansas:</w:t>
      </w:r>
    </w:p>
    <w:p w:rsidR="00D002F7" w:rsidRPr="009162E6" w:rsidRDefault="00D002F7" w:rsidP="00D002F7">
      <w:pPr>
        <w:jc w:val="center"/>
        <w:rPr>
          <w:rFonts w:ascii="Verdana" w:hAnsi="Verdana"/>
          <w:b/>
          <w:sz w:val="20"/>
          <w:szCs w:val="20"/>
        </w:rPr>
      </w:pPr>
      <w:r w:rsidRPr="009162E6">
        <w:rPr>
          <w:rFonts w:ascii="Verdana" w:hAnsi="Verdana"/>
          <w:b/>
          <w:sz w:val="20"/>
          <w:szCs w:val="20"/>
        </w:rPr>
        <w:t>An Ordinance to Establish a County General Sub-Fund</w:t>
      </w:r>
      <w:r w:rsidR="004D2008">
        <w:rPr>
          <w:rFonts w:ascii="Verdana" w:hAnsi="Verdana"/>
          <w:b/>
          <w:sz w:val="20"/>
          <w:szCs w:val="20"/>
        </w:rPr>
        <w:t xml:space="preserve"> 1006</w:t>
      </w:r>
      <w:r w:rsidRPr="009162E6">
        <w:rPr>
          <w:rFonts w:ascii="Verdana" w:hAnsi="Verdana"/>
          <w:b/>
          <w:sz w:val="20"/>
          <w:szCs w:val="20"/>
        </w:rPr>
        <w:t xml:space="preserve"> to be called the ARPA Revenue Replacement Fund; and to Declare an Emergency.</w:t>
      </w:r>
    </w:p>
    <w:p w:rsidR="00D002F7" w:rsidRPr="00054064" w:rsidRDefault="00D002F7" w:rsidP="00054064">
      <w:pPr>
        <w:jc w:val="both"/>
        <w:rPr>
          <w:rFonts w:ascii="Verdana" w:hAnsi="Verdana"/>
          <w:sz w:val="18"/>
          <w:szCs w:val="18"/>
        </w:rPr>
      </w:pPr>
      <w:r w:rsidRPr="00054064">
        <w:rPr>
          <w:rFonts w:ascii="Verdana" w:hAnsi="Verdana"/>
          <w:b/>
          <w:sz w:val="18"/>
          <w:szCs w:val="18"/>
        </w:rPr>
        <w:t xml:space="preserve">Article 1. </w:t>
      </w:r>
      <w:r w:rsidRPr="00054064">
        <w:rPr>
          <w:rFonts w:ascii="Verdana" w:hAnsi="Verdana"/>
          <w:b/>
          <w:sz w:val="18"/>
          <w:szCs w:val="18"/>
          <w:u w:val="single"/>
        </w:rPr>
        <w:t>Affirmation</w:t>
      </w:r>
      <w:r w:rsidRPr="00054064">
        <w:rPr>
          <w:rFonts w:ascii="Verdana" w:hAnsi="Verdana"/>
          <w:b/>
          <w:sz w:val="18"/>
          <w:szCs w:val="18"/>
        </w:rPr>
        <w:t xml:space="preserve">. </w:t>
      </w:r>
      <w:r w:rsidRPr="00054064">
        <w:rPr>
          <w:rFonts w:ascii="Verdana" w:hAnsi="Verdana"/>
          <w:sz w:val="18"/>
          <w:szCs w:val="18"/>
        </w:rPr>
        <w:t xml:space="preserve">It comes before this Court that there is a need to establish a County General sub-fund on the books of </w:t>
      </w:r>
      <w:r w:rsidR="00FA010D" w:rsidRPr="00054064">
        <w:rPr>
          <w:rFonts w:ascii="Verdana" w:hAnsi="Verdana"/>
          <w:sz w:val="18"/>
          <w:szCs w:val="18"/>
        </w:rPr>
        <w:t>the county to track the revenue replacement funds taken from the ARPA Fund #3046 either calculated annually according to the formula articulated in the final rule</w:t>
      </w:r>
      <w:r w:rsidR="00317C0C" w:rsidRPr="00054064">
        <w:rPr>
          <w:rFonts w:ascii="Verdana" w:hAnsi="Verdana"/>
          <w:sz w:val="18"/>
          <w:szCs w:val="18"/>
        </w:rPr>
        <w:t xml:space="preserve"> or from the election of a standard allowance allowed by the final rule. It is also affirmed that the e</w:t>
      </w:r>
      <w:r w:rsidRPr="00054064">
        <w:rPr>
          <w:rFonts w:ascii="Verdana" w:hAnsi="Verdana"/>
          <w:sz w:val="18"/>
          <w:szCs w:val="18"/>
        </w:rPr>
        <w:t>xpenditures and/or appropriated transfers of federal assistance throu</w:t>
      </w:r>
      <w:r w:rsidR="00317C0C" w:rsidRPr="00054064">
        <w:rPr>
          <w:rFonts w:ascii="Verdana" w:hAnsi="Verdana"/>
          <w:sz w:val="18"/>
          <w:szCs w:val="18"/>
        </w:rPr>
        <w:t>gh the ARPA Fund.</w:t>
      </w:r>
      <w:r w:rsidRPr="00054064">
        <w:rPr>
          <w:rFonts w:ascii="Verdana" w:hAnsi="Verdana"/>
          <w:sz w:val="18"/>
          <w:szCs w:val="18"/>
        </w:rPr>
        <w:t xml:space="preserve"> This Court recognizes and affirms the need for such a fund to properly account for and con</w:t>
      </w:r>
      <w:r w:rsidR="00FA010D" w:rsidRPr="00054064">
        <w:rPr>
          <w:rFonts w:ascii="Verdana" w:hAnsi="Verdana"/>
          <w:sz w:val="18"/>
          <w:szCs w:val="18"/>
        </w:rPr>
        <w:t>trol all such revenues allowed</w:t>
      </w:r>
      <w:r w:rsidRPr="00054064">
        <w:rPr>
          <w:rFonts w:ascii="Verdana" w:hAnsi="Verdana"/>
          <w:sz w:val="18"/>
          <w:szCs w:val="18"/>
        </w:rPr>
        <w:t xml:space="preserve"> and expenditures made</w:t>
      </w:r>
      <w:r w:rsidR="00FA010D" w:rsidRPr="00054064">
        <w:rPr>
          <w:rFonts w:ascii="Verdana" w:hAnsi="Verdana"/>
          <w:sz w:val="18"/>
          <w:szCs w:val="18"/>
        </w:rPr>
        <w:t xml:space="preserve"> with replacement revenue</w:t>
      </w:r>
      <w:r w:rsidRPr="00054064">
        <w:rPr>
          <w:rFonts w:ascii="Verdana" w:hAnsi="Verdana"/>
          <w:sz w:val="18"/>
          <w:szCs w:val="18"/>
        </w:rPr>
        <w:t xml:space="preserve"> in compliance with </w:t>
      </w:r>
      <w:r w:rsidR="00FA010D" w:rsidRPr="00054064">
        <w:rPr>
          <w:rFonts w:ascii="Verdana" w:hAnsi="Verdana"/>
          <w:sz w:val="18"/>
          <w:szCs w:val="18"/>
        </w:rPr>
        <w:t>the Coronavirus State and Local Fiscal Recovery Funds Final Rule</w:t>
      </w:r>
      <w:r w:rsidRPr="00054064">
        <w:rPr>
          <w:rFonts w:ascii="Verdana" w:hAnsi="Verdana"/>
          <w:sz w:val="18"/>
          <w:szCs w:val="18"/>
        </w:rPr>
        <w:t xml:space="preserve"> from the U.S. Treasury. </w:t>
      </w:r>
    </w:p>
    <w:p w:rsidR="00D002F7" w:rsidRPr="00054064" w:rsidRDefault="00D002F7" w:rsidP="00054064">
      <w:pPr>
        <w:jc w:val="both"/>
        <w:rPr>
          <w:rFonts w:ascii="Verdana" w:hAnsi="Verdana"/>
          <w:sz w:val="18"/>
          <w:szCs w:val="18"/>
        </w:rPr>
      </w:pPr>
      <w:r w:rsidRPr="00054064">
        <w:rPr>
          <w:rFonts w:ascii="Verdana" w:hAnsi="Verdana"/>
          <w:b/>
          <w:sz w:val="18"/>
          <w:szCs w:val="18"/>
        </w:rPr>
        <w:t xml:space="preserve">Article 2. </w:t>
      </w:r>
      <w:r w:rsidRPr="00054064">
        <w:rPr>
          <w:rFonts w:ascii="Verdana" w:hAnsi="Verdana"/>
          <w:b/>
          <w:sz w:val="18"/>
          <w:szCs w:val="18"/>
          <w:u w:val="single"/>
        </w:rPr>
        <w:t>Establishment of Fund</w:t>
      </w:r>
      <w:r w:rsidRPr="00054064">
        <w:rPr>
          <w:rFonts w:ascii="Verdana" w:hAnsi="Verdana"/>
          <w:b/>
          <w:sz w:val="18"/>
          <w:szCs w:val="18"/>
        </w:rPr>
        <w:t xml:space="preserve">. </w:t>
      </w:r>
      <w:r w:rsidRPr="00054064">
        <w:rPr>
          <w:rFonts w:ascii="Verdana" w:hAnsi="Verdana"/>
          <w:sz w:val="18"/>
          <w:szCs w:val="18"/>
        </w:rPr>
        <w:t>There is hereby created</w:t>
      </w:r>
      <w:r w:rsidR="004D2008">
        <w:rPr>
          <w:rFonts w:ascii="Verdana" w:hAnsi="Verdana"/>
          <w:sz w:val="18"/>
          <w:szCs w:val="18"/>
        </w:rPr>
        <w:t xml:space="preserve"> on the books of the Jefferson</w:t>
      </w:r>
      <w:r w:rsidRPr="00054064">
        <w:rPr>
          <w:rFonts w:ascii="Verdana" w:hAnsi="Verdana"/>
          <w:sz w:val="18"/>
          <w:szCs w:val="18"/>
        </w:rPr>
        <w:t xml:space="preserve"> County Treasurer and the </w:t>
      </w:r>
      <w:r w:rsidR="004D2008">
        <w:rPr>
          <w:rFonts w:ascii="Verdana" w:hAnsi="Verdana"/>
          <w:sz w:val="18"/>
          <w:szCs w:val="18"/>
        </w:rPr>
        <w:t>Jefferson County Clerk or Comptroller a County General sub-fund to be known as the ARPA Revenue Replacement Fund with a fund number</w:t>
      </w:r>
      <w:r w:rsidR="00715250">
        <w:rPr>
          <w:rFonts w:ascii="Verdana" w:hAnsi="Verdana"/>
          <w:sz w:val="18"/>
          <w:szCs w:val="18"/>
        </w:rPr>
        <w:t xml:space="preserve"> </w:t>
      </w:r>
      <w:r w:rsidR="00715250" w:rsidRPr="00715250">
        <w:rPr>
          <w:rFonts w:ascii="Verdana" w:hAnsi="Verdana"/>
          <w:b/>
          <w:i/>
          <w:sz w:val="18"/>
          <w:szCs w:val="18"/>
        </w:rPr>
        <w:t>1006</w:t>
      </w:r>
      <w:r w:rsidRPr="00054064">
        <w:rPr>
          <w:rFonts w:ascii="Verdana" w:hAnsi="Verdana"/>
          <w:sz w:val="18"/>
          <w:szCs w:val="18"/>
        </w:rPr>
        <w:t xml:space="preserve"> as assigned by Arkansa</w:t>
      </w:r>
      <w:r w:rsidR="00054064" w:rsidRPr="00054064">
        <w:rPr>
          <w:rFonts w:ascii="Verdana" w:hAnsi="Verdana"/>
          <w:sz w:val="18"/>
          <w:szCs w:val="18"/>
        </w:rPr>
        <w:t xml:space="preserve">s Legislative Audit. Any revenue or transfer codes; office/department codes; and expenditure codes are to be assigned locally using the County Financial Management System per the direction of Arkansas Legislative Audit. </w:t>
      </w:r>
    </w:p>
    <w:p w:rsidR="00D002F7" w:rsidRPr="00054064" w:rsidRDefault="00D002F7" w:rsidP="00054064">
      <w:pPr>
        <w:jc w:val="both"/>
        <w:rPr>
          <w:rFonts w:ascii="Verdana" w:hAnsi="Verdana"/>
          <w:sz w:val="18"/>
          <w:szCs w:val="18"/>
        </w:rPr>
      </w:pPr>
      <w:r w:rsidRPr="00054064">
        <w:rPr>
          <w:rFonts w:ascii="Verdana" w:hAnsi="Verdana"/>
          <w:b/>
          <w:sz w:val="18"/>
          <w:szCs w:val="18"/>
        </w:rPr>
        <w:t xml:space="preserve">Article 3. </w:t>
      </w:r>
      <w:r w:rsidRPr="00054064">
        <w:rPr>
          <w:rFonts w:ascii="Verdana" w:hAnsi="Verdana"/>
          <w:b/>
          <w:sz w:val="18"/>
          <w:szCs w:val="18"/>
          <w:u w:val="single"/>
        </w:rPr>
        <w:t>Operation of Fund</w:t>
      </w:r>
      <w:r w:rsidRPr="00054064">
        <w:rPr>
          <w:rFonts w:ascii="Verdana" w:hAnsi="Verdana"/>
          <w:b/>
          <w:sz w:val="18"/>
          <w:szCs w:val="18"/>
        </w:rPr>
        <w:t xml:space="preserve">. </w:t>
      </w:r>
      <w:r w:rsidR="00715250">
        <w:rPr>
          <w:rFonts w:ascii="Verdana" w:hAnsi="Verdana"/>
          <w:sz w:val="18"/>
          <w:szCs w:val="18"/>
        </w:rPr>
        <w:t>The ARPA Revenue Replacement</w:t>
      </w:r>
      <w:r w:rsidRPr="00054064">
        <w:rPr>
          <w:rFonts w:ascii="Verdana" w:hAnsi="Verdana"/>
          <w:sz w:val="18"/>
          <w:szCs w:val="18"/>
        </w:rPr>
        <w:t xml:space="preserve"> Fund is subject to all the normal county budgeting, appropriation and expenditure regulations of</w:t>
      </w:r>
      <w:r w:rsidR="00317C0C" w:rsidRPr="00054064">
        <w:rPr>
          <w:rFonts w:ascii="Verdana" w:hAnsi="Verdana"/>
          <w:sz w:val="18"/>
          <w:szCs w:val="18"/>
        </w:rPr>
        <w:t xml:space="preserve"> Title 14 of</w:t>
      </w:r>
      <w:r w:rsidRPr="00054064">
        <w:rPr>
          <w:rFonts w:ascii="Verdana" w:hAnsi="Verdana"/>
          <w:sz w:val="18"/>
          <w:szCs w:val="18"/>
        </w:rPr>
        <w:t xml:space="preserve"> A</w:t>
      </w:r>
      <w:r w:rsidR="00317C0C" w:rsidRPr="00054064">
        <w:rPr>
          <w:rFonts w:ascii="Verdana" w:hAnsi="Verdana"/>
          <w:sz w:val="18"/>
          <w:szCs w:val="18"/>
        </w:rPr>
        <w:t>rkansas Code Annotated</w:t>
      </w:r>
      <w:r w:rsidRPr="00054064">
        <w:rPr>
          <w:rFonts w:ascii="Verdana" w:hAnsi="Verdana"/>
          <w:sz w:val="18"/>
          <w:szCs w:val="18"/>
        </w:rPr>
        <w:t xml:space="preserve"> and the County Financial Manageme</w:t>
      </w:r>
      <w:r w:rsidR="00A039B0" w:rsidRPr="00054064">
        <w:rPr>
          <w:rFonts w:ascii="Verdana" w:hAnsi="Verdana"/>
          <w:sz w:val="18"/>
          <w:szCs w:val="18"/>
        </w:rPr>
        <w:t>nt System</w:t>
      </w:r>
      <w:r w:rsidR="008B0DBD" w:rsidRPr="00054064">
        <w:rPr>
          <w:rFonts w:ascii="Verdana" w:hAnsi="Verdana"/>
          <w:sz w:val="18"/>
          <w:szCs w:val="18"/>
        </w:rPr>
        <w:t>. Funds transferred to the ARPA Replacement Revenue Fund as “county revenue loss” may</w:t>
      </w:r>
      <w:r w:rsidRPr="00054064">
        <w:rPr>
          <w:rFonts w:ascii="Verdana" w:hAnsi="Verdana"/>
          <w:sz w:val="18"/>
          <w:szCs w:val="18"/>
        </w:rPr>
        <w:t xml:space="preserve"> be use</w:t>
      </w:r>
      <w:r w:rsidR="008B0DBD" w:rsidRPr="00054064">
        <w:rPr>
          <w:rFonts w:ascii="Verdana" w:hAnsi="Verdana"/>
          <w:sz w:val="18"/>
          <w:szCs w:val="18"/>
        </w:rPr>
        <w:t>d generally for government services traditionally provided by county government</w:t>
      </w:r>
      <w:r w:rsidR="00715250">
        <w:rPr>
          <w:rFonts w:ascii="Verdana" w:hAnsi="Verdana"/>
          <w:sz w:val="18"/>
          <w:szCs w:val="18"/>
        </w:rPr>
        <w:t xml:space="preserve"> to include, but not limited to:</w:t>
      </w:r>
      <w:r w:rsidR="008B0DBD" w:rsidRPr="00054064">
        <w:rPr>
          <w:rFonts w:ascii="Verdana" w:hAnsi="Verdana"/>
          <w:sz w:val="18"/>
          <w:szCs w:val="18"/>
        </w:rPr>
        <w:t xml:space="preserve"> construction and maintenance of roads and bridges; other infrastructure projects; provision of public safety; purchase of government vehicles and equipment; and county administrative costs. Revenue replacement funds </w:t>
      </w:r>
      <w:r w:rsidR="008B0DBD" w:rsidRPr="00054064">
        <w:rPr>
          <w:rFonts w:ascii="Verdana" w:hAnsi="Verdana"/>
          <w:i/>
          <w:sz w:val="18"/>
          <w:szCs w:val="18"/>
          <w:u w:val="single"/>
        </w:rPr>
        <w:t>cannot</w:t>
      </w:r>
      <w:r w:rsidR="008B0DBD" w:rsidRPr="00054064">
        <w:rPr>
          <w:rFonts w:ascii="Verdana" w:hAnsi="Verdana"/>
          <w:sz w:val="18"/>
          <w:szCs w:val="18"/>
        </w:rPr>
        <w:t xml:space="preserve"> be used to make an extraordinary contribution to a pension fund; for debt service; for replenishing county financial reserves;</w:t>
      </w:r>
      <w:r w:rsidR="00A039B0" w:rsidRPr="00054064">
        <w:rPr>
          <w:rFonts w:ascii="Verdana" w:hAnsi="Verdana"/>
          <w:sz w:val="18"/>
          <w:szCs w:val="18"/>
        </w:rPr>
        <w:t xml:space="preserve"> for settlements or judgments or for a project that conflicts with or contravenes the purpose of the American Rescue Plan Act.</w:t>
      </w:r>
      <w:r w:rsidRPr="00054064">
        <w:rPr>
          <w:rFonts w:ascii="Verdana" w:hAnsi="Verdana"/>
          <w:sz w:val="18"/>
          <w:szCs w:val="18"/>
        </w:rPr>
        <w:t xml:space="preserve"> Proper records and documentation must be </w:t>
      </w:r>
      <w:r w:rsidR="00A039B0" w:rsidRPr="00054064">
        <w:rPr>
          <w:rFonts w:ascii="Verdana" w:hAnsi="Verdana"/>
          <w:sz w:val="18"/>
          <w:szCs w:val="18"/>
        </w:rPr>
        <w:t xml:space="preserve">maintained on the use of these funds </w:t>
      </w:r>
      <w:r w:rsidRPr="00054064">
        <w:rPr>
          <w:rFonts w:ascii="Verdana" w:hAnsi="Verdana"/>
          <w:sz w:val="18"/>
          <w:szCs w:val="18"/>
        </w:rPr>
        <w:t xml:space="preserve">for federal audit purposes. </w:t>
      </w:r>
    </w:p>
    <w:p w:rsidR="00D002F7" w:rsidRPr="00054064" w:rsidRDefault="00D002F7" w:rsidP="00054064">
      <w:pPr>
        <w:jc w:val="both"/>
        <w:rPr>
          <w:rFonts w:ascii="Verdana" w:hAnsi="Verdana"/>
          <w:sz w:val="18"/>
          <w:szCs w:val="18"/>
        </w:rPr>
      </w:pPr>
      <w:r w:rsidRPr="00054064">
        <w:rPr>
          <w:rFonts w:ascii="Verdana" w:hAnsi="Verdana"/>
          <w:b/>
          <w:sz w:val="18"/>
          <w:szCs w:val="18"/>
        </w:rPr>
        <w:t xml:space="preserve">Article 4. </w:t>
      </w:r>
      <w:r w:rsidRPr="00054064">
        <w:rPr>
          <w:rFonts w:ascii="Verdana" w:hAnsi="Verdana"/>
          <w:b/>
          <w:sz w:val="18"/>
          <w:szCs w:val="18"/>
          <w:u w:val="single"/>
        </w:rPr>
        <w:t>Emergency Clause</w:t>
      </w:r>
      <w:r w:rsidRPr="00054064">
        <w:rPr>
          <w:rFonts w:ascii="Verdana" w:hAnsi="Verdana"/>
          <w:b/>
          <w:sz w:val="18"/>
          <w:szCs w:val="18"/>
        </w:rPr>
        <w:t xml:space="preserve">. </w:t>
      </w:r>
      <w:r w:rsidRPr="00054064">
        <w:rPr>
          <w:rFonts w:ascii="Verdana" w:hAnsi="Verdana"/>
          <w:sz w:val="18"/>
          <w:szCs w:val="18"/>
        </w:rPr>
        <w:t>It is foun</w:t>
      </w:r>
      <w:r w:rsidR="00A039B0" w:rsidRPr="00054064">
        <w:rPr>
          <w:rFonts w:ascii="Verdana" w:hAnsi="Verdana"/>
          <w:sz w:val="18"/>
          <w:szCs w:val="18"/>
        </w:rPr>
        <w:t>d by this Court that the transfer</w:t>
      </w:r>
      <w:r w:rsidRPr="00054064">
        <w:rPr>
          <w:rFonts w:ascii="Verdana" w:hAnsi="Verdana"/>
          <w:sz w:val="18"/>
          <w:szCs w:val="18"/>
        </w:rPr>
        <w:t xml:space="preserve"> o</w:t>
      </w:r>
      <w:r w:rsidR="00A039B0" w:rsidRPr="00054064">
        <w:rPr>
          <w:rFonts w:ascii="Verdana" w:hAnsi="Verdana"/>
          <w:sz w:val="18"/>
          <w:szCs w:val="18"/>
        </w:rPr>
        <w:t>f revenue loss dollars</w:t>
      </w:r>
      <w:r w:rsidRPr="00054064">
        <w:rPr>
          <w:rFonts w:ascii="Verdana" w:hAnsi="Verdana"/>
          <w:sz w:val="18"/>
          <w:szCs w:val="18"/>
        </w:rPr>
        <w:t xml:space="preserve"> f</w:t>
      </w:r>
      <w:r w:rsidR="00A039B0" w:rsidRPr="00054064">
        <w:rPr>
          <w:rFonts w:ascii="Verdana" w:hAnsi="Verdana"/>
          <w:sz w:val="18"/>
          <w:szCs w:val="18"/>
        </w:rPr>
        <w:t>rom the American Rescue Plan Fund to the ARPA Replacement Revenue Fund for general county government services is</w:t>
      </w:r>
      <w:r w:rsidRPr="00054064">
        <w:rPr>
          <w:rFonts w:ascii="Verdana" w:hAnsi="Verdana"/>
          <w:sz w:val="18"/>
          <w:szCs w:val="18"/>
        </w:rPr>
        <w:t xml:space="preserve"> imminent making it necessary to es</w:t>
      </w:r>
      <w:r w:rsidR="00A039B0" w:rsidRPr="00054064">
        <w:rPr>
          <w:rFonts w:ascii="Verdana" w:hAnsi="Verdana"/>
          <w:sz w:val="18"/>
          <w:szCs w:val="18"/>
        </w:rPr>
        <w:t>tablish the ARPA Revenue Replacement</w:t>
      </w:r>
      <w:r w:rsidRPr="00054064">
        <w:rPr>
          <w:rFonts w:ascii="Verdana" w:hAnsi="Verdana"/>
          <w:sz w:val="18"/>
          <w:szCs w:val="18"/>
        </w:rPr>
        <w:t xml:space="preserve"> Fund in order to be able to properly track the revenue, appropriated expenditures and/or appropriated transfers. Therefore, an emergency is declared to exist and this ordinance shall be in full force and effect from the date of passage and approval. </w:t>
      </w:r>
    </w:p>
    <w:p w:rsidR="004D2008" w:rsidRDefault="004D2008" w:rsidP="004D2008">
      <w:pPr>
        <w:spacing w:line="256" w:lineRule="auto"/>
        <w:rPr>
          <w:rFonts w:ascii="Tahoma" w:hAnsi="Tahoma"/>
          <w:spacing w:val="4"/>
          <w:sz w:val="24"/>
          <w:szCs w:val="24"/>
        </w:rPr>
      </w:pPr>
    </w:p>
    <w:p w:rsidR="004D2008" w:rsidRDefault="004D2008" w:rsidP="004D2008">
      <w:pPr>
        <w:spacing w:line="256" w:lineRule="auto"/>
        <w:rPr>
          <w:rFonts w:ascii="Tahoma" w:hAnsi="Tahoma"/>
          <w:spacing w:val="4"/>
          <w:sz w:val="24"/>
          <w:szCs w:val="24"/>
        </w:rPr>
      </w:pPr>
    </w:p>
    <w:p w:rsidR="004D2008" w:rsidRDefault="004D2008" w:rsidP="004D2008">
      <w:pPr>
        <w:spacing w:line="256" w:lineRule="auto"/>
        <w:rPr>
          <w:rFonts w:ascii="Tahoma" w:hAnsi="Tahoma"/>
          <w:spacing w:val="4"/>
          <w:sz w:val="24"/>
          <w:szCs w:val="24"/>
        </w:rPr>
      </w:pPr>
    </w:p>
    <w:p w:rsidR="004D2008" w:rsidRDefault="004D2008" w:rsidP="004D2008">
      <w:pPr>
        <w:spacing w:line="256" w:lineRule="auto"/>
        <w:rPr>
          <w:rFonts w:ascii="Tahoma" w:hAnsi="Tahoma"/>
          <w:spacing w:val="4"/>
          <w:sz w:val="24"/>
          <w:szCs w:val="24"/>
        </w:rPr>
      </w:pPr>
    </w:p>
    <w:p w:rsidR="004D2008" w:rsidRDefault="004D2008" w:rsidP="004D2008">
      <w:pPr>
        <w:spacing w:line="256" w:lineRule="auto"/>
        <w:rPr>
          <w:rFonts w:ascii="Tahoma" w:hAnsi="Tahoma"/>
          <w:spacing w:val="4"/>
          <w:sz w:val="24"/>
          <w:szCs w:val="24"/>
        </w:rPr>
      </w:pPr>
    </w:p>
    <w:p w:rsidR="004D2008" w:rsidRDefault="004D2008" w:rsidP="004D2008">
      <w:pPr>
        <w:spacing w:after="0"/>
        <w:rPr>
          <w:rFonts w:ascii="Verdana" w:hAnsi="Verdana"/>
          <w:b/>
          <w:sz w:val="20"/>
          <w:szCs w:val="20"/>
        </w:rPr>
      </w:pPr>
      <w:r w:rsidRPr="009162E6">
        <w:rPr>
          <w:rFonts w:ascii="Verdana" w:hAnsi="Verdana"/>
          <w:b/>
          <w:sz w:val="20"/>
          <w:szCs w:val="20"/>
        </w:rPr>
        <w:t>An Ordinance to Establish a County General</w:t>
      </w:r>
    </w:p>
    <w:p w:rsidR="004D2008" w:rsidRDefault="004D2008" w:rsidP="004D2008">
      <w:pPr>
        <w:spacing w:after="0"/>
        <w:rPr>
          <w:rFonts w:ascii="Verdana" w:hAnsi="Verdana"/>
          <w:b/>
          <w:sz w:val="20"/>
          <w:szCs w:val="20"/>
        </w:rPr>
      </w:pPr>
      <w:r w:rsidRPr="009162E6">
        <w:rPr>
          <w:rFonts w:ascii="Verdana" w:hAnsi="Verdana"/>
          <w:b/>
          <w:sz w:val="20"/>
          <w:szCs w:val="20"/>
        </w:rPr>
        <w:lastRenderedPageBreak/>
        <w:t xml:space="preserve"> Sub-Fund</w:t>
      </w:r>
      <w:r>
        <w:rPr>
          <w:rFonts w:ascii="Verdana" w:hAnsi="Verdana"/>
          <w:b/>
          <w:sz w:val="20"/>
          <w:szCs w:val="20"/>
        </w:rPr>
        <w:t xml:space="preserve"> 1006</w:t>
      </w:r>
      <w:r w:rsidRPr="009162E6">
        <w:rPr>
          <w:rFonts w:ascii="Verdana" w:hAnsi="Verdana"/>
          <w:b/>
          <w:sz w:val="20"/>
          <w:szCs w:val="20"/>
        </w:rPr>
        <w:t xml:space="preserve"> to be called the ARPA Revenue</w:t>
      </w:r>
    </w:p>
    <w:p w:rsidR="004D2008" w:rsidRPr="009162E6" w:rsidRDefault="004D2008" w:rsidP="004D2008">
      <w:pPr>
        <w:spacing w:after="0"/>
        <w:rPr>
          <w:rFonts w:ascii="Verdana" w:hAnsi="Verdana"/>
          <w:b/>
          <w:sz w:val="20"/>
          <w:szCs w:val="20"/>
        </w:rPr>
      </w:pPr>
      <w:r w:rsidRPr="009162E6">
        <w:rPr>
          <w:rFonts w:ascii="Verdana" w:hAnsi="Verdana"/>
          <w:b/>
          <w:sz w:val="20"/>
          <w:szCs w:val="20"/>
        </w:rPr>
        <w:t xml:space="preserve"> Replacement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162E6">
        <w:rPr>
          <w:rFonts w:ascii="Verdana" w:hAnsi="Verdana"/>
          <w:b/>
          <w:sz w:val="20"/>
          <w:szCs w:val="20"/>
        </w:rPr>
        <w:t xml:space="preserve"> Fund; and to Declare an Emergency.</w:t>
      </w:r>
    </w:p>
    <w:p w:rsidR="004D2008" w:rsidRDefault="004D2008" w:rsidP="004D2008">
      <w:pPr>
        <w:spacing w:line="256" w:lineRule="auto"/>
        <w:rPr>
          <w:rFonts w:ascii="Tahoma" w:hAnsi="Tahoma"/>
          <w:spacing w:val="4"/>
          <w:sz w:val="24"/>
          <w:szCs w:val="24"/>
        </w:rPr>
      </w:pPr>
    </w:p>
    <w:p w:rsidR="004D2008" w:rsidRPr="004D2008" w:rsidRDefault="004D2008" w:rsidP="004D2008">
      <w:pPr>
        <w:spacing w:line="256" w:lineRule="auto"/>
        <w:rPr>
          <w:rFonts w:ascii="Tahoma" w:hAnsi="Tahoma"/>
          <w:spacing w:val="4"/>
          <w:sz w:val="24"/>
          <w:szCs w:val="24"/>
        </w:rPr>
      </w:pPr>
      <w:r w:rsidRPr="004D2008">
        <w:rPr>
          <w:rFonts w:ascii="Tahoma" w:hAnsi="Tahoma"/>
          <w:spacing w:val="4"/>
          <w:sz w:val="24"/>
          <w:szCs w:val="24"/>
        </w:rPr>
        <w:t>BY:</w:t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  <w:t>APPROVED BY:</w:t>
      </w:r>
    </w:p>
    <w:p w:rsidR="004D2008" w:rsidRPr="004D2008" w:rsidRDefault="004D2008" w:rsidP="004D2008">
      <w:pPr>
        <w:spacing w:line="256" w:lineRule="auto"/>
        <w:rPr>
          <w:rFonts w:ascii="Tahoma" w:hAnsi="Tahoma"/>
          <w:spacing w:val="4"/>
          <w:sz w:val="24"/>
          <w:szCs w:val="24"/>
        </w:rPr>
      </w:pPr>
      <w:r w:rsidRPr="004D2008">
        <w:rPr>
          <w:rFonts w:ascii="Tahoma" w:hAnsi="Tahoma"/>
          <w:spacing w:val="4"/>
          <w:sz w:val="24"/>
          <w:szCs w:val="24"/>
        </w:rPr>
        <w:t>_______________________                         __________________________</w:t>
      </w:r>
    </w:p>
    <w:p w:rsidR="004D2008" w:rsidRPr="004D2008" w:rsidRDefault="004D2008" w:rsidP="004D2008">
      <w:pPr>
        <w:spacing w:after="0" w:line="256" w:lineRule="auto"/>
        <w:rPr>
          <w:rFonts w:ascii="Tahoma" w:hAnsi="Tahoma"/>
          <w:spacing w:val="4"/>
          <w:sz w:val="24"/>
          <w:szCs w:val="24"/>
        </w:rPr>
      </w:pPr>
      <w:r w:rsidRPr="004D2008">
        <w:rPr>
          <w:rFonts w:ascii="Tahoma" w:hAnsi="Tahoma"/>
          <w:spacing w:val="4"/>
          <w:sz w:val="24"/>
          <w:szCs w:val="24"/>
        </w:rPr>
        <w:t xml:space="preserve">Jimmy Fisher          </w:t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  <w:t>TERRY WYNNE</w:t>
      </w:r>
    </w:p>
    <w:p w:rsidR="004D2008" w:rsidRPr="004D2008" w:rsidRDefault="004D2008" w:rsidP="004D2008">
      <w:pPr>
        <w:spacing w:after="0" w:line="256" w:lineRule="auto"/>
        <w:rPr>
          <w:rFonts w:ascii="Tahoma" w:hAnsi="Tahoma"/>
          <w:spacing w:val="4"/>
          <w:sz w:val="24"/>
          <w:szCs w:val="24"/>
        </w:rPr>
      </w:pPr>
      <w:r w:rsidRPr="004D2008">
        <w:rPr>
          <w:rFonts w:ascii="Tahoma" w:hAnsi="Tahoma"/>
          <w:spacing w:val="4"/>
          <w:sz w:val="24"/>
          <w:szCs w:val="24"/>
        </w:rPr>
        <w:t>JUSTICE OF THE PEACE</w:t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  <w:t>COUNTY ATTORNEY</w:t>
      </w:r>
    </w:p>
    <w:p w:rsidR="004D2008" w:rsidRDefault="004D2008" w:rsidP="004D2008">
      <w:pPr>
        <w:spacing w:after="0" w:line="256" w:lineRule="auto"/>
        <w:rPr>
          <w:rFonts w:ascii="Tahoma" w:hAnsi="Tahoma"/>
          <w:spacing w:val="4"/>
          <w:sz w:val="24"/>
          <w:szCs w:val="24"/>
        </w:rPr>
      </w:pPr>
      <w:r w:rsidRPr="004D2008">
        <w:rPr>
          <w:rFonts w:ascii="Tahoma" w:hAnsi="Tahoma"/>
          <w:spacing w:val="4"/>
          <w:sz w:val="24"/>
          <w:szCs w:val="24"/>
        </w:rPr>
        <w:t>JEFFERSON COUNTY, ARKANSAS</w:t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  <w:t>JEFFERSON COUNTY, ARKANSAS</w:t>
      </w:r>
    </w:p>
    <w:p w:rsidR="004D2008" w:rsidRPr="004D2008" w:rsidRDefault="004D2008" w:rsidP="004D2008">
      <w:pPr>
        <w:spacing w:after="0" w:line="256" w:lineRule="auto"/>
        <w:rPr>
          <w:rFonts w:ascii="Tahoma" w:hAnsi="Tahoma"/>
          <w:spacing w:val="4"/>
          <w:sz w:val="24"/>
          <w:szCs w:val="24"/>
        </w:rPr>
      </w:pPr>
    </w:p>
    <w:p w:rsidR="004D2008" w:rsidRPr="004D2008" w:rsidRDefault="004D2008" w:rsidP="004D2008">
      <w:pPr>
        <w:spacing w:after="0" w:line="256" w:lineRule="auto"/>
        <w:rPr>
          <w:rFonts w:ascii="Tahoma" w:hAnsi="Tahoma"/>
          <w:spacing w:val="4"/>
          <w:sz w:val="24"/>
          <w:szCs w:val="24"/>
        </w:rPr>
      </w:pPr>
    </w:p>
    <w:p w:rsidR="004D2008" w:rsidRPr="004D2008" w:rsidRDefault="004D2008" w:rsidP="004D2008">
      <w:pPr>
        <w:spacing w:line="256" w:lineRule="auto"/>
        <w:rPr>
          <w:rFonts w:ascii="Tahoma" w:hAnsi="Tahoma"/>
          <w:spacing w:val="4"/>
          <w:sz w:val="24"/>
          <w:szCs w:val="24"/>
        </w:rPr>
      </w:pPr>
      <w:r w:rsidRPr="004D2008">
        <w:rPr>
          <w:rFonts w:ascii="Tahoma" w:hAnsi="Tahoma"/>
          <w:spacing w:val="4"/>
          <w:sz w:val="24"/>
          <w:szCs w:val="24"/>
        </w:rPr>
        <w:t>APPROVED:</w:t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  <w:t>ATTEST:</w:t>
      </w:r>
    </w:p>
    <w:p w:rsidR="004D2008" w:rsidRPr="004D2008" w:rsidRDefault="004D2008" w:rsidP="004D2008">
      <w:pPr>
        <w:spacing w:line="256" w:lineRule="auto"/>
        <w:rPr>
          <w:rFonts w:ascii="Tahoma" w:hAnsi="Tahoma"/>
          <w:spacing w:val="4"/>
          <w:sz w:val="24"/>
          <w:szCs w:val="24"/>
        </w:rPr>
      </w:pPr>
      <w:r w:rsidRPr="004D2008">
        <w:rPr>
          <w:rFonts w:ascii="Tahoma" w:hAnsi="Tahoma"/>
          <w:spacing w:val="4"/>
          <w:sz w:val="24"/>
          <w:szCs w:val="24"/>
        </w:rPr>
        <w:t>________________________</w:t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  <w:t xml:space="preserve">          __________________________</w:t>
      </w:r>
    </w:p>
    <w:p w:rsidR="004D2008" w:rsidRPr="004D2008" w:rsidRDefault="004D2008" w:rsidP="004D2008">
      <w:pPr>
        <w:spacing w:after="0" w:line="256" w:lineRule="auto"/>
        <w:rPr>
          <w:rFonts w:ascii="Tahoma" w:hAnsi="Tahoma"/>
          <w:spacing w:val="4"/>
          <w:sz w:val="24"/>
          <w:szCs w:val="24"/>
        </w:rPr>
      </w:pPr>
      <w:r w:rsidRPr="004D2008">
        <w:rPr>
          <w:rFonts w:ascii="Tahoma" w:hAnsi="Tahoma"/>
          <w:spacing w:val="4"/>
          <w:sz w:val="24"/>
          <w:szCs w:val="24"/>
        </w:rPr>
        <w:t>GERALD ROBINSON</w:t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  <w:t>SHAWNDRA TAGGART</w:t>
      </w:r>
    </w:p>
    <w:p w:rsidR="004D2008" w:rsidRPr="004D2008" w:rsidRDefault="004D2008" w:rsidP="004D2008">
      <w:pPr>
        <w:spacing w:after="0" w:line="256" w:lineRule="auto"/>
        <w:rPr>
          <w:rFonts w:ascii="Tahoma" w:hAnsi="Tahoma"/>
          <w:spacing w:val="4"/>
          <w:sz w:val="24"/>
          <w:szCs w:val="24"/>
        </w:rPr>
      </w:pPr>
      <w:r w:rsidRPr="004D2008">
        <w:rPr>
          <w:rFonts w:ascii="Tahoma" w:hAnsi="Tahoma"/>
          <w:spacing w:val="4"/>
          <w:sz w:val="24"/>
          <w:szCs w:val="24"/>
        </w:rPr>
        <w:t>JEFFERSON COUNTY JUDGE</w:t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  <w:t>JEFFERSON COUNTY CLERK</w:t>
      </w:r>
    </w:p>
    <w:p w:rsidR="004D2008" w:rsidRPr="004D2008" w:rsidRDefault="004D2008" w:rsidP="004D2008">
      <w:pPr>
        <w:spacing w:after="0" w:line="256" w:lineRule="auto"/>
        <w:rPr>
          <w:rFonts w:ascii="Tahoma" w:hAnsi="Tahoma"/>
          <w:spacing w:val="4"/>
          <w:sz w:val="24"/>
          <w:szCs w:val="24"/>
        </w:rPr>
      </w:pPr>
      <w:r w:rsidRPr="004D2008">
        <w:rPr>
          <w:rFonts w:ascii="Tahoma" w:hAnsi="Tahoma"/>
          <w:spacing w:val="4"/>
          <w:sz w:val="24"/>
          <w:szCs w:val="24"/>
        </w:rPr>
        <w:t>JEFFERSON COUNTY, ARKANSAS</w:t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  <w:t>JEFFERSON COUNTY, ARKANSAS</w:t>
      </w:r>
    </w:p>
    <w:p w:rsidR="004D2008" w:rsidRPr="004D2008" w:rsidRDefault="004D2008" w:rsidP="004D2008">
      <w:pPr>
        <w:spacing w:line="256" w:lineRule="auto"/>
        <w:rPr>
          <w:rFonts w:ascii="Tahoma" w:hAnsi="Tahoma"/>
          <w:spacing w:val="4"/>
          <w:sz w:val="24"/>
          <w:szCs w:val="24"/>
        </w:rPr>
      </w:pPr>
    </w:p>
    <w:p w:rsidR="004D2008" w:rsidRPr="004D2008" w:rsidRDefault="004D2008" w:rsidP="004D2008">
      <w:pPr>
        <w:spacing w:line="256" w:lineRule="auto"/>
        <w:rPr>
          <w:rFonts w:ascii="Tahoma" w:hAnsi="Tahoma"/>
          <w:spacing w:val="4"/>
          <w:sz w:val="24"/>
          <w:szCs w:val="24"/>
        </w:rPr>
      </w:pPr>
      <w:r w:rsidRPr="004D2008">
        <w:rPr>
          <w:rFonts w:ascii="Tahoma" w:hAnsi="Tahoma"/>
          <w:spacing w:val="4"/>
          <w:sz w:val="24"/>
          <w:szCs w:val="24"/>
        </w:rPr>
        <w:t>Date________________________</w:t>
      </w:r>
      <w:r w:rsidRPr="004D2008">
        <w:rPr>
          <w:rFonts w:ascii="Tahoma" w:hAnsi="Tahoma"/>
          <w:spacing w:val="4"/>
          <w:sz w:val="24"/>
          <w:szCs w:val="24"/>
        </w:rPr>
        <w:tab/>
      </w:r>
      <w:r w:rsidRPr="004D2008">
        <w:rPr>
          <w:rFonts w:ascii="Tahoma" w:hAnsi="Tahoma"/>
          <w:spacing w:val="4"/>
          <w:sz w:val="24"/>
          <w:szCs w:val="24"/>
        </w:rPr>
        <w:tab/>
        <w:t>Date________________________</w:t>
      </w:r>
    </w:p>
    <w:p w:rsidR="00D002F7" w:rsidRPr="004D2008" w:rsidRDefault="00D002F7" w:rsidP="00D002F7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sectPr w:rsidR="00D002F7" w:rsidRPr="004D20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B3" w:rsidRDefault="00BA48B3" w:rsidP="004D2008">
      <w:pPr>
        <w:spacing w:after="0" w:line="240" w:lineRule="auto"/>
      </w:pPr>
      <w:r>
        <w:separator/>
      </w:r>
    </w:p>
  </w:endnote>
  <w:endnote w:type="continuationSeparator" w:id="0">
    <w:p w:rsidR="00BA48B3" w:rsidRDefault="00BA48B3" w:rsidP="004D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5924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D2008" w:rsidRDefault="004D200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1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1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2008" w:rsidRDefault="004D2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B3" w:rsidRDefault="00BA48B3" w:rsidP="004D2008">
      <w:pPr>
        <w:spacing w:after="0" w:line="240" w:lineRule="auto"/>
      </w:pPr>
      <w:r>
        <w:separator/>
      </w:r>
    </w:p>
  </w:footnote>
  <w:footnote w:type="continuationSeparator" w:id="0">
    <w:p w:rsidR="00BA48B3" w:rsidRDefault="00BA48B3" w:rsidP="004D2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MTMyNTU2MjQzsDBV0lEKTi0uzszPAykwqgUArlQj5CwAAAA="/>
  </w:docVars>
  <w:rsids>
    <w:rsidRoot w:val="00D002F7"/>
    <w:rsid w:val="00054064"/>
    <w:rsid w:val="00166F8A"/>
    <w:rsid w:val="00317C0C"/>
    <w:rsid w:val="004D2008"/>
    <w:rsid w:val="00715250"/>
    <w:rsid w:val="007F1154"/>
    <w:rsid w:val="008B0DBD"/>
    <w:rsid w:val="009162E6"/>
    <w:rsid w:val="00A039B0"/>
    <w:rsid w:val="00A12B46"/>
    <w:rsid w:val="00AC24C4"/>
    <w:rsid w:val="00BA48B3"/>
    <w:rsid w:val="00D002F7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BA827-94B2-49A6-A47F-410D02C4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0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2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0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2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0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Jones</dc:creator>
  <cp:lastModifiedBy>18704</cp:lastModifiedBy>
  <cp:revision>2</cp:revision>
  <cp:lastPrinted>2022-02-07T22:54:00Z</cp:lastPrinted>
  <dcterms:created xsi:type="dcterms:W3CDTF">2022-02-07T23:18:00Z</dcterms:created>
  <dcterms:modified xsi:type="dcterms:W3CDTF">2022-02-07T23:18:00Z</dcterms:modified>
</cp:coreProperties>
</file>